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sz w:val="36"/>
          <w:szCs w:val="36"/>
        </w:rPr>
      </w:pPr>
    </w:p>
    <w:p>
      <w:pPr>
        <w:pStyle w:val="Body"/>
        <w:jc w:val="center"/>
        <w:rPr>
          <w:b w:val="1"/>
          <w:bCs w:val="1"/>
          <w:sz w:val="36"/>
          <w:szCs w:val="36"/>
        </w:rPr>
      </w:pPr>
    </w:p>
    <w:p>
      <w:pPr>
        <w:pStyle w:val="Body"/>
        <w:jc w:val="center"/>
        <w:rPr>
          <w:b w:val="1"/>
          <w:bCs w:val="1"/>
          <w:sz w:val="36"/>
          <w:szCs w:val="36"/>
        </w:rPr>
      </w:pPr>
    </w:p>
    <w:p>
      <w:pPr>
        <w:pStyle w:val="Body"/>
        <w:jc w:val="center"/>
        <w:rPr>
          <w:b w:val="1"/>
          <w:bCs w:val="1"/>
          <w:sz w:val="36"/>
          <w:szCs w:val="36"/>
        </w:rPr>
      </w:pPr>
    </w:p>
    <w:p>
      <w:pPr>
        <w:pStyle w:val="Body"/>
        <w:jc w:val="center"/>
        <w:rPr>
          <w:b w:val="1"/>
          <w:bCs w:val="1"/>
          <w:sz w:val="36"/>
          <w:szCs w:val="36"/>
        </w:rPr>
      </w:pPr>
      <w:r>
        <w:rPr>
          <w:b w:val="1"/>
          <w:bCs w:val="1"/>
          <w:sz w:val="36"/>
          <w:szCs w:val="36"/>
          <w:rtl w:val="0"/>
          <w:lang w:val="en-US"/>
        </w:rPr>
        <w:t>Broxbourne</w:t>
      </w:r>
      <w:r>
        <w:rPr>
          <w:b w:val="1"/>
          <w:bCs w:val="1"/>
          <w:sz w:val="36"/>
          <w:szCs w:val="36"/>
        </w:rPr>
        <w:drawing>
          <wp:anchor distT="152400" distB="152400" distL="152400" distR="152400" simplePos="0" relativeHeight="251659264" behindDoc="0" locked="0" layoutInCell="1" allowOverlap="1">
            <wp:simplePos x="0" y="0"/>
            <wp:positionH relativeFrom="margin">
              <wp:posOffset>1000814</wp:posOffset>
            </wp:positionH>
            <wp:positionV relativeFrom="page">
              <wp:posOffset>325120</wp:posOffset>
            </wp:positionV>
            <wp:extent cx="3660839" cy="1381219"/>
            <wp:effectExtent l="0" t="0" r="0" b="0"/>
            <wp:wrapThrough wrapText="bothSides" distL="152400" distR="152400">
              <wp:wrapPolygon edited="1">
                <wp:start x="0" y="0"/>
                <wp:lineTo x="21600" y="0"/>
                <wp:lineTo x="21600" y="21636"/>
                <wp:lineTo x="0" y="21636"/>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4-19 at 17.36.51.png"/>
                    <pic:cNvPicPr>
                      <a:picLocks noChangeAspect="1"/>
                    </pic:cNvPicPr>
                  </pic:nvPicPr>
                  <pic:blipFill>
                    <a:blip r:embed="rId4">
                      <a:extLst/>
                    </a:blip>
                    <a:stretch>
                      <a:fillRect/>
                    </a:stretch>
                  </pic:blipFill>
                  <pic:spPr>
                    <a:xfrm>
                      <a:off x="0" y="0"/>
                      <a:ext cx="3660839" cy="1381219"/>
                    </a:xfrm>
                    <a:prstGeom prst="rect">
                      <a:avLst/>
                    </a:prstGeom>
                    <a:ln w="12700" cap="flat">
                      <a:noFill/>
                      <a:miter lim="400000"/>
                    </a:ln>
                    <a:effectLst/>
                  </pic:spPr>
                </pic:pic>
              </a:graphicData>
            </a:graphic>
          </wp:anchor>
        </w:drawing>
      </w:r>
      <w:r>
        <w:rPr>
          <w:b w:val="1"/>
          <w:bCs w:val="1"/>
          <w:sz w:val="36"/>
          <w:szCs w:val="36"/>
          <w:rtl w:val="0"/>
          <w:lang w:val="en-US"/>
        </w:rPr>
        <w:t xml:space="preserve"> Sports Club Tennis Section</w:t>
      </w:r>
    </w:p>
    <w:p>
      <w:pPr>
        <w:pStyle w:val="Body"/>
        <w:jc w:val="center"/>
        <w:rPr>
          <w:b w:val="1"/>
          <w:bCs w:val="1"/>
          <w:sz w:val="36"/>
          <w:szCs w:val="36"/>
        </w:rPr>
      </w:pPr>
      <w:r>
        <w:rPr>
          <w:b w:val="1"/>
          <w:bCs w:val="1"/>
          <w:sz w:val="36"/>
          <w:szCs w:val="36"/>
          <w:rtl w:val="0"/>
          <w:lang w:val="en-US"/>
        </w:rPr>
        <w:t>Annual General Meeting 2020/21 Season</w:t>
      </w:r>
    </w:p>
    <w:p>
      <w:pPr>
        <w:pStyle w:val="Body"/>
        <w:jc w:val="center"/>
        <w:rPr>
          <w:b w:val="1"/>
          <w:bCs w:val="1"/>
          <w:sz w:val="24"/>
          <w:szCs w:val="24"/>
        </w:rPr>
      </w:pPr>
      <w:r>
        <w:rPr>
          <w:b w:val="1"/>
          <w:bCs w:val="1"/>
          <w:sz w:val="24"/>
          <w:szCs w:val="24"/>
          <w:rtl w:val="0"/>
          <w:lang w:val="en-US"/>
        </w:rPr>
        <w:t>By Virtual Participation 12th - 19th March 2021</w:t>
      </w:r>
    </w:p>
    <w:p>
      <w:pPr>
        <w:pStyle w:val="Body"/>
        <w:jc w:val="center"/>
        <w:rPr>
          <w:b w:val="1"/>
          <w:bCs w:val="1"/>
          <w:sz w:val="24"/>
          <w:szCs w:val="24"/>
        </w:rPr>
      </w:pPr>
    </w:p>
    <w:p>
      <w:pPr>
        <w:pStyle w:val="Body"/>
        <w:jc w:val="center"/>
      </w:pPr>
    </w:p>
    <w:p>
      <w:pPr>
        <w:pStyle w:val="Body"/>
        <w:jc w:val="center"/>
        <w:rPr>
          <w:b w:val="1"/>
          <w:bCs w:val="1"/>
          <w:sz w:val="24"/>
          <w:szCs w:val="24"/>
        </w:rPr>
      </w:pPr>
      <w:r>
        <w:rPr>
          <w:b w:val="1"/>
          <w:bCs w:val="1"/>
          <w:sz w:val="24"/>
          <w:szCs w:val="24"/>
          <w:rtl w:val="0"/>
          <w:lang w:val="en-US"/>
        </w:rPr>
        <w:t>Agenda</w:t>
      </w:r>
    </w:p>
    <w:p>
      <w:pPr>
        <w:pStyle w:val="Body"/>
        <w:jc w:val="center"/>
        <w:rPr>
          <w:b w:val="1"/>
          <w:bCs w:val="1"/>
          <w:sz w:val="24"/>
          <w:szCs w:val="24"/>
        </w:rPr>
      </w:pPr>
    </w:p>
    <w:p>
      <w:pPr>
        <w:pStyle w:val="Body"/>
        <w:numPr>
          <w:ilvl w:val="0"/>
          <w:numId w:val="2"/>
        </w:numPr>
        <w:jc w:val="left"/>
        <w:rPr>
          <w:sz w:val="24"/>
          <w:szCs w:val="24"/>
          <w:lang w:val="en-US"/>
        </w:rPr>
      </w:pPr>
      <w:r>
        <w:rPr>
          <w:sz w:val="24"/>
          <w:szCs w:val="24"/>
          <w:rtl w:val="0"/>
          <w:lang w:val="en-US"/>
        </w:rPr>
        <w:t>Election of Officers</w:t>
      </w:r>
    </w:p>
    <w:p>
      <w:pPr>
        <w:pStyle w:val="Body"/>
        <w:numPr>
          <w:ilvl w:val="0"/>
          <w:numId w:val="2"/>
        </w:numPr>
        <w:jc w:val="left"/>
        <w:rPr>
          <w:sz w:val="24"/>
          <w:szCs w:val="24"/>
          <w:lang w:val="en-US"/>
        </w:rPr>
      </w:pPr>
      <w:r>
        <w:rPr>
          <w:sz w:val="24"/>
          <w:szCs w:val="24"/>
          <w:rtl w:val="0"/>
          <w:lang w:val="en-US"/>
        </w:rPr>
        <w:t>Approval of previous minutes</w:t>
      </w:r>
    </w:p>
    <w:p>
      <w:pPr>
        <w:pStyle w:val="Body"/>
        <w:numPr>
          <w:ilvl w:val="0"/>
          <w:numId w:val="2"/>
        </w:numPr>
        <w:jc w:val="left"/>
        <w:rPr>
          <w:sz w:val="24"/>
          <w:szCs w:val="24"/>
          <w:lang w:val="en-US"/>
        </w:rPr>
      </w:pPr>
      <w:r>
        <w:rPr>
          <w:sz w:val="24"/>
          <w:szCs w:val="24"/>
          <w:rtl w:val="0"/>
          <w:lang w:val="en-US"/>
        </w:rPr>
        <w:t>Committee reports</w:t>
      </w:r>
    </w:p>
    <w:p>
      <w:pPr>
        <w:pStyle w:val="Body"/>
        <w:numPr>
          <w:ilvl w:val="0"/>
          <w:numId w:val="2"/>
        </w:numPr>
        <w:jc w:val="left"/>
        <w:rPr>
          <w:sz w:val="24"/>
          <w:szCs w:val="24"/>
          <w:lang w:val="en-US"/>
        </w:rPr>
      </w:pPr>
      <w:r>
        <w:rPr>
          <w:sz w:val="24"/>
          <w:szCs w:val="24"/>
          <w:rtl w:val="0"/>
          <w:lang w:val="en-US"/>
        </w:rPr>
        <w:t>Matters arising</w:t>
      </w:r>
    </w:p>
    <w:p>
      <w:pPr>
        <w:pStyle w:val="Body"/>
        <w:numPr>
          <w:ilvl w:val="0"/>
          <w:numId w:val="2"/>
        </w:numPr>
        <w:jc w:val="left"/>
        <w:rPr>
          <w:sz w:val="24"/>
          <w:szCs w:val="24"/>
          <w:lang w:val="en-US"/>
        </w:rPr>
      </w:pPr>
      <w:r>
        <w:rPr>
          <w:sz w:val="24"/>
          <w:szCs w:val="24"/>
          <w:rtl w:val="0"/>
          <w:lang w:val="en-US"/>
        </w:rPr>
        <w:t>Any other business</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b w:val="1"/>
          <w:bCs w:val="1"/>
          <w:sz w:val="24"/>
          <w:szCs w:val="24"/>
        </w:rPr>
      </w:pPr>
      <w:r>
        <w:rPr>
          <w:b w:val="1"/>
          <w:bCs w:val="1"/>
          <w:sz w:val="24"/>
          <w:szCs w:val="24"/>
          <w:rtl w:val="0"/>
          <w:lang w:val="en-US"/>
        </w:rPr>
        <w:t>1. Election of officers</w:t>
      </w:r>
    </w:p>
    <w:p>
      <w:pPr>
        <w:pStyle w:val="Body"/>
        <w:jc w:val="center"/>
        <w:rPr>
          <w:b w:val="1"/>
          <w:bCs w:val="1"/>
          <w:sz w:val="24"/>
          <w:szCs w:val="24"/>
        </w:rPr>
      </w:pPr>
    </w:p>
    <w:p>
      <w:pPr>
        <w:pStyle w:val="Body"/>
        <w:jc w:val="center"/>
        <w:rPr>
          <w:b w:val="1"/>
          <w:bCs w:val="1"/>
          <w:sz w:val="24"/>
          <w:szCs w:val="24"/>
        </w:rPr>
      </w:pPr>
    </w:p>
    <w:tbl>
      <w:tblPr>
        <w:tblW w:w="963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9"/>
        <w:gridCol w:w="2410"/>
        <w:gridCol w:w="2409"/>
        <w:gridCol w:w="2410"/>
      </w:tblGrid>
      <w:tr>
        <w:tblPrEx>
          <w:shd w:val="clear" w:color="auto" w:fill="auto"/>
        </w:tblPrEx>
        <w:trPr>
          <w:trHeight w:val="36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Post</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Nominee</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Proposer</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Seconder</w:t>
            </w:r>
          </w:p>
        </w:tc>
      </w:tr>
      <w:tr>
        <w:tblPrEx>
          <w:shd w:val="clear" w:color="auto" w:fill="auto"/>
        </w:tblPrEx>
        <w:trPr>
          <w:trHeight w:val="81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Joint Chairs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Jim Marshall</w:t>
            </w:r>
          </w:p>
          <w:p>
            <w:pPr>
              <w:pStyle w:val="Table Style 2"/>
              <w:bidi w:val="0"/>
              <w:spacing w:after="240" w:line="300" w:lineRule="atLeast"/>
              <w:ind w:left="0" w:right="0" w:firstLine="0"/>
              <w:jc w:val="left"/>
              <w:rPr>
                <w:rtl w:val="0"/>
              </w:rPr>
            </w:pPr>
            <w:r>
              <w:rPr>
                <w:rFonts w:ascii="Helvetica" w:hAnsi="Helvetica"/>
                <w:sz w:val="22"/>
                <w:szCs w:val="22"/>
                <w:rtl w:val="0"/>
              </w:rPr>
              <w:t>Dave Barnes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Jane Evans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Jenny Stocker</w:t>
            </w:r>
          </w:p>
        </w:tc>
      </w:tr>
      <w:tr>
        <w:tblPrEx>
          <w:shd w:val="clear" w:color="auto" w:fill="auto"/>
        </w:tblPrEx>
        <w:trPr>
          <w:trHeight w:val="36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Secretary</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Jane Evans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Jane Evans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Jenny Stocker</w:t>
            </w:r>
          </w:p>
        </w:tc>
      </w:tr>
      <w:tr>
        <w:tblPrEx>
          <w:shd w:val="clear" w:color="auto" w:fill="auto"/>
        </w:tblPrEx>
        <w:trPr>
          <w:trHeight w:val="36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Ladies Captain</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Briony Hill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Jane Evans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Jenny Stocker</w:t>
            </w:r>
          </w:p>
        </w:tc>
      </w:tr>
      <w:tr>
        <w:tblPrEx>
          <w:shd w:val="clear" w:color="auto" w:fill="auto"/>
        </w:tblPrEx>
        <w:trPr>
          <w:trHeight w:val="36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Mens Captain</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Paul Gambrill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Jane Evans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Jenny Stocker</w:t>
            </w:r>
          </w:p>
        </w:tc>
      </w:tr>
      <w:tr>
        <w:tblPrEx>
          <w:shd w:val="clear" w:color="auto" w:fill="auto"/>
        </w:tblPrEx>
        <w:trPr>
          <w:trHeight w:val="57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Membership Secretary</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Nikki Welsby</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Jane Evans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Jenny Stocker</w:t>
            </w:r>
          </w:p>
        </w:tc>
      </w:tr>
      <w:tr>
        <w:tblPrEx>
          <w:shd w:val="clear" w:color="auto" w:fill="auto"/>
        </w:tblPrEx>
        <w:trPr>
          <w:trHeight w:val="36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Match Secretary</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Karen Goodall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Jane Evans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Jenny Stocker</w:t>
            </w:r>
          </w:p>
        </w:tc>
      </w:tr>
      <w:tr>
        <w:tblPrEx>
          <w:shd w:val="clear" w:color="auto" w:fill="auto"/>
        </w:tblPrEx>
        <w:trPr>
          <w:trHeight w:val="36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Junior Secretary</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Dom Horslen</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Jane Evans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Jenny Stocker</w:t>
            </w:r>
          </w:p>
        </w:tc>
      </w:tr>
      <w:tr>
        <w:tblPrEx>
          <w:shd w:val="clear" w:color="auto" w:fill="auto"/>
        </w:tblPrEx>
        <w:trPr>
          <w:trHeight w:val="81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Sports Club Delegate</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Jim Marshall</w:t>
            </w:r>
          </w:p>
          <w:p>
            <w:pPr>
              <w:pStyle w:val="Table Style 2"/>
              <w:bidi w:val="0"/>
              <w:spacing w:after="240" w:line="300" w:lineRule="atLeast"/>
              <w:ind w:left="0" w:right="0" w:firstLine="0"/>
              <w:jc w:val="left"/>
              <w:rPr>
                <w:rtl w:val="0"/>
              </w:rPr>
            </w:pPr>
            <w:r>
              <w:rPr>
                <w:rFonts w:ascii="Helvetica" w:hAnsi="Helvetica"/>
                <w:sz w:val="22"/>
                <w:szCs w:val="22"/>
                <w:rtl w:val="0"/>
              </w:rPr>
              <w:t>Dave Barnes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Jane Evans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Jenny Stocker</w:t>
            </w:r>
          </w:p>
        </w:tc>
      </w:tr>
      <w:tr>
        <w:tblPrEx>
          <w:shd w:val="clear" w:color="auto" w:fill="auto"/>
        </w:tblPrEx>
        <w:trPr>
          <w:trHeight w:val="57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House/Ground Committee Rep</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Gemma Robson</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Jane Evans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Jenny Stocker</w:t>
            </w:r>
          </w:p>
        </w:tc>
      </w:tr>
      <w:tr>
        <w:tblPrEx>
          <w:shd w:val="clear" w:color="auto" w:fill="auto"/>
        </w:tblPrEx>
        <w:trPr>
          <w:trHeight w:val="81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Broxbourne Tennis Academy</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Dom Horslen</w:t>
            </w:r>
          </w:p>
          <w:p>
            <w:pPr>
              <w:pStyle w:val="Table Style 2"/>
              <w:bidi w:val="0"/>
              <w:spacing w:after="240" w:line="300" w:lineRule="atLeast"/>
              <w:ind w:left="0" w:right="0" w:firstLine="0"/>
              <w:jc w:val="left"/>
              <w:rPr>
                <w:rtl w:val="0"/>
              </w:rPr>
            </w:pPr>
            <w:r>
              <w:rPr>
                <w:rFonts w:ascii="Helvetica" w:hAnsi="Helvetica"/>
                <w:sz w:val="22"/>
                <w:szCs w:val="22"/>
                <w:rtl w:val="0"/>
              </w:rPr>
              <w:t>Harry James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Jane Evans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Jenny Stocker</w:t>
            </w:r>
          </w:p>
        </w:tc>
      </w:tr>
      <w:tr>
        <w:tblPrEx>
          <w:shd w:val="clear" w:color="auto" w:fill="auto"/>
        </w:tblPrEx>
        <w:trPr>
          <w:trHeight w:val="524"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b w:val="1"/>
                <w:bCs w:val="1"/>
                <w:sz w:val="22"/>
                <w:szCs w:val="22"/>
                <w:rtl w:val="0"/>
              </w:rPr>
              <w:t>Tournaments Co-ordinator</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Dave Stocker</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Jane Evans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Jenny Stocker</w:t>
            </w:r>
          </w:p>
        </w:tc>
      </w:tr>
      <w:tr>
        <w:tblPrEx>
          <w:shd w:val="clear" w:color="auto" w:fill="auto"/>
        </w:tblPrEx>
        <w:trPr>
          <w:trHeight w:val="36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b w:val="1"/>
                <w:bCs w:val="1"/>
                <w:sz w:val="22"/>
                <w:szCs w:val="22"/>
                <w:rtl w:val="0"/>
              </w:rPr>
              <w:t>Welfare Officer</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Anne Coleman</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Jane Evans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Jenny Stocker</w:t>
            </w:r>
          </w:p>
        </w:tc>
      </w:tr>
    </w:tbl>
    <w:p>
      <w:pPr>
        <w:pStyle w:val="Body"/>
        <w:jc w:val="center"/>
        <w:rPr>
          <w:b w:val="1"/>
          <w:bCs w:val="1"/>
          <w:sz w:val="24"/>
          <w:szCs w:val="24"/>
        </w:rPr>
      </w:pPr>
    </w:p>
    <w:p>
      <w:pPr>
        <w:pStyle w:val="Body"/>
        <w:jc w:val="left"/>
        <w:rPr>
          <w:b w:val="1"/>
          <w:bCs w:val="1"/>
          <w:sz w:val="24"/>
          <w:szCs w:val="24"/>
        </w:rPr>
      </w:pPr>
      <w:r>
        <w:rPr>
          <w:b w:val="1"/>
          <w:bCs w:val="1"/>
          <w:sz w:val="24"/>
          <w:szCs w:val="24"/>
          <w:rtl w:val="0"/>
          <w:lang w:val="en-US"/>
        </w:rPr>
        <w:t>2. Minutes of 2019 AGM</w:t>
      </w:r>
    </w:p>
    <w:p>
      <w:pPr>
        <w:pStyle w:val="Body"/>
        <w:jc w:val="center"/>
        <w:rPr>
          <w:rFonts w:ascii="Helvetica" w:cs="Helvetica" w:hAnsi="Helvetica" w:eastAsia="Helvetica"/>
          <w:b w:val="1"/>
          <w:bCs w:val="1"/>
          <w:sz w:val="24"/>
          <w:szCs w:val="24"/>
        </w:rPr>
      </w:pPr>
      <w:r>
        <w:rPr>
          <w:rFonts w:ascii="Helvetica" w:hAnsi="Helvetica"/>
          <w:b w:val="1"/>
          <w:bCs w:val="1"/>
          <w:sz w:val="24"/>
          <w:szCs w:val="24"/>
          <w:rtl w:val="0"/>
          <w:lang w:val="en-US"/>
        </w:rPr>
        <w:t>Broxbourne Tennis Club</w:t>
      </w:r>
    </w:p>
    <w:p>
      <w:pPr>
        <w:pStyle w:val="Body"/>
        <w:jc w:val="center"/>
        <w:rPr>
          <w:rFonts w:ascii="Helvetica" w:cs="Helvetica" w:hAnsi="Helvetica" w:eastAsia="Helvetica"/>
          <w:b w:val="1"/>
          <w:bCs w:val="1"/>
          <w:sz w:val="24"/>
          <w:szCs w:val="24"/>
        </w:rPr>
      </w:pPr>
      <w:r>
        <w:rPr>
          <w:rFonts w:ascii="Helvetica" w:hAnsi="Helvetica"/>
          <w:b w:val="1"/>
          <w:bCs w:val="1"/>
          <w:sz w:val="24"/>
          <w:szCs w:val="24"/>
          <w:rtl w:val="0"/>
          <w:lang w:val="en-US"/>
        </w:rPr>
        <w:t>(Section of Broxbourne Sports Club)</w:t>
      </w:r>
    </w:p>
    <w:p>
      <w:pPr>
        <w:pStyle w:val="Body"/>
        <w:jc w:val="center"/>
        <w:rPr>
          <w:rFonts w:ascii="Helvetica" w:cs="Helvetica" w:hAnsi="Helvetica" w:eastAsia="Helvetica"/>
          <w:sz w:val="24"/>
          <w:szCs w:val="24"/>
        </w:rPr>
      </w:pPr>
    </w:p>
    <w:p>
      <w:pPr>
        <w:pStyle w:val="Body"/>
        <w:jc w:val="left"/>
        <w:rPr>
          <w:rFonts w:ascii="Helvetica" w:cs="Helvetica" w:hAnsi="Helvetica" w:eastAsia="Helvetica"/>
          <w:sz w:val="24"/>
          <w:szCs w:val="24"/>
        </w:rPr>
      </w:pPr>
      <w:r>
        <w:rPr>
          <w:rFonts w:ascii="Helvetica" w:hAnsi="Helvetica"/>
          <w:sz w:val="24"/>
          <w:szCs w:val="24"/>
          <w:rtl w:val="0"/>
          <w:lang w:val="en-US"/>
        </w:rPr>
        <w:t xml:space="preserve">Minutes of </w:t>
      </w:r>
      <w:r>
        <w:rPr>
          <w:rFonts w:ascii="Helvetica" w:hAnsi="Helvetica"/>
          <w:b w:val="1"/>
          <w:bCs w:val="1"/>
          <w:sz w:val="24"/>
          <w:szCs w:val="24"/>
          <w:rtl w:val="0"/>
          <w:lang w:val="en-US"/>
        </w:rPr>
        <w:t>Annual General Meeting</w:t>
      </w:r>
      <w:r>
        <w:rPr>
          <w:rFonts w:ascii="Helvetica" w:hAnsi="Helvetica"/>
          <w:sz w:val="24"/>
          <w:szCs w:val="24"/>
          <w:rtl w:val="0"/>
          <w:lang w:val="en-US"/>
        </w:rPr>
        <w:t xml:space="preserve"> held in the Club Room at 7.30pm on Wednesday 6th November 2019.</w:t>
      </w:r>
    </w:p>
    <w:p>
      <w:pPr>
        <w:pStyle w:val="Body"/>
        <w:jc w:val="left"/>
        <w:rPr>
          <w:rFonts w:ascii="Helvetica" w:cs="Helvetica" w:hAnsi="Helvetica" w:eastAsia="Helvetica"/>
          <w:sz w:val="24"/>
          <w:szCs w:val="24"/>
        </w:rPr>
      </w:pPr>
      <w:r>
        <w:rPr>
          <w:rFonts w:ascii="Helvetica" w:hAnsi="Helvetica"/>
          <w:sz w:val="24"/>
          <w:szCs w:val="24"/>
          <w:rtl w:val="0"/>
          <w:lang w:val="en-US"/>
        </w:rPr>
        <w:t>Approx 15 members attended.</w:t>
      </w:r>
    </w:p>
    <w:p>
      <w:pPr>
        <w:pStyle w:val="Body"/>
        <w:jc w:val="left"/>
        <w:rPr>
          <w:rFonts w:ascii="Helvetica" w:cs="Helvetica" w:hAnsi="Helvetica" w:eastAsia="Helvetica"/>
          <w:sz w:val="24"/>
          <w:szCs w:val="24"/>
        </w:rPr>
      </w:pPr>
      <w:r>
        <w:rPr>
          <w:rFonts w:ascii="Helvetica" w:hAnsi="Helvetica"/>
          <w:sz w:val="24"/>
          <w:szCs w:val="24"/>
          <w:rtl w:val="0"/>
          <w:lang w:val="en-US"/>
        </w:rPr>
        <w:t>Apologies for absence from Karen Goodall, Angela Clarke-Edwards, John Carroll, Geoff Cox, Briony Hill, Linda Olliver, Sarah Elliott</w:t>
      </w:r>
    </w:p>
    <w:p>
      <w:pPr>
        <w:pStyle w:val="Body"/>
        <w:jc w:val="left"/>
        <w:rPr>
          <w:rFonts w:ascii="Helvetica" w:cs="Helvetica" w:hAnsi="Helvetica" w:eastAsia="Helvetica"/>
          <w:sz w:val="24"/>
          <w:szCs w:val="24"/>
        </w:rPr>
      </w:pPr>
    </w:p>
    <w:p>
      <w:pPr>
        <w:pStyle w:val="Body"/>
        <w:numPr>
          <w:ilvl w:val="0"/>
          <w:numId w:val="3"/>
        </w:numPr>
        <w:jc w:val="left"/>
        <w:rPr>
          <w:rFonts w:ascii="Helvetica" w:hAnsi="Helvetica"/>
          <w:sz w:val="24"/>
          <w:szCs w:val="24"/>
          <w:lang w:val="en-US"/>
        </w:rPr>
      </w:pPr>
      <w:r>
        <w:rPr>
          <w:rFonts w:ascii="Helvetica" w:hAnsi="Helvetica"/>
          <w:sz w:val="24"/>
          <w:szCs w:val="24"/>
          <w:rtl w:val="0"/>
          <w:lang w:val="en-US"/>
        </w:rPr>
        <w:t>Election of Officers. The following Committee members were duly elected.</w:t>
      </w: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9"/>
        <w:gridCol w:w="2410"/>
        <w:gridCol w:w="2409"/>
        <w:gridCol w:w="2410"/>
      </w:tblGrid>
      <w:tr>
        <w:tblPrEx>
          <w:shd w:val="clear" w:color="auto" w:fill="auto"/>
        </w:tblPrEx>
        <w:trPr>
          <w:trHeight w:val="36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Post</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Nominee</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Proposer</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Seconder</w:t>
            </w:r>
          </w:p>
        </w:tc>
      </w:tr>
      <w:tr>
        <w:tblPrEx>
          <w:shd w:val="clear" w:color="auto" w:fill="auto"/>
        </w:tblPrEx>
        <w:trPr>
          <w:trHeight w:val="36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Chair</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Nick Emery</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Jim Marshall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Carol Lewis</w:t>
            </w:r>
          </w:p>
        </w:tc>
      </w:tr>
      <w:tr>
        <w:tblPrEx>
          <w:shd w:val="clear" w:color="auto" w:fill="auto"/>
        </w:tblPrEx>
        <w:trPr>
          <w:trHeight w:val="36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Secretary</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Jane Evans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Jim Marshall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Carol Lewis</w:t>
            </w:r>
          </w:p>
        </w:tc>
      </w:tr>
      <w:tr>
        <w:tblPrEx>
          <w:shd w:val="clear" w:color="auto" w:fill="auto"/>
        </w:tblPrEx>
        <w:trPr>
          <w:trHeight w:val="36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Ladies Captain</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Briony Hill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Jim Marshall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Carol Lewis</w:t>
            </w:r>
          </w:p>
        </w:tc>
      </w:tr>
      <w:tr>
        <w:tblPrEx>
          <w:shd w:val="clear" w:color="auto" w:fill="auto"/>
        </w:tblPrEx>
        <w:trPr>
          <w:trHeight w:val="36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Mens Captain</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Paul Gambrill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Jim Marshall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Carol Lewis</w:t>
            </w:r>
          </w:p>
        </w:tc>
      </w:tr>
      <w:tr>
        <w:tblPrEx>
          <w:shd w:val="clear" w:color="auto" w:fill="auto"/>
        </w:tblPrEx>
        <w:trPr>
          <w:trHeight w:val="57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Membership Secretary</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Nicky Welsby</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Jim Marshall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Carol Lewis</w:t>
            </w:r>
          </w:p>
        </w:tc>
      </w:tr>
      <w:tr>
        <w:tblPrEx>
          <w:shd w:val="clear" w:color="auto" w:fill="auto"/>
        </w:tblPrEx>
        <w:trPr>
          <w:trHeight w:val="36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Match Secretary</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Karen Goodall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Jim Marshall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Carol Lewis</w:t>
            </w:r>
          </w:p>
        </w:tc>
      </w:tr>
      <w:tr>
        <w:tblPrEx>
          <w:shd w:val="clear" w:color="auto" w:fill="auto"/>
        </w:tblPrEx>
        <w:trPr>
          <w:trHeight w:val="36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Social Secretary</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Dave Barnes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Jim Marshall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Carol Lewis</w:t>
            </w:r>
          </w:p>
        </w:tc>
      </w:tr>
      <w:tr>
        <w:tblPrEx>
          <w:shd w:val="clear" w:color="auto" w:fill="auto"/>
        </w:tblPrEx>
        <w:trPr>
          <w:trHeight w:val="36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Sports Club Delegate</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Jim Marshall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Jim Marshall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Carol Lewis</w:t>
            </w:r>
          </w:p>
        </w:tc>
      </w:tr>
      <w:tr>
        <w:tblPrEx>
          <w:shd w:val="clear" w:color="auto" w:fill="auto"/>
        </w:tblPrEx>
        <w:trPr>
          <w:trHeight w:val="57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House/Ground Committee Rep</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Gemma Robson</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Jim Marshall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Carol Lewis</w:t>
            </w:r>
          </w:p>
        </w:tc>
      </w:tr>
      <w:tr>
        <w:tblPrEx>
          <w:shd w:val="clear" w:color="auto" w:fill="auto"/>
        </w:tblPrEx>
        <w:trPr>
          <w:trHeight w:val="81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b w:val="1"/>
                <w:bCs w:val="1"/>
                <w:sz w:val="22"/>
                <w:szCs w:val="22"/>
                <w:rtl w:val="0"/>
              </w:rPr>
              <w:t>Broxbourne Tennis Academy</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Dom Horslen</w:t>
            </w:r>
          </w:p>
          <w:p>
            <w:pPr>
              <w:pStyle w:val="Table Style 2"/>
              <w:bidi w:val="0"/>
              <w:spacing w:after="240" w:line="300" w:lineRule="atLeast"/>
              <w:ind w:left="0" w:right="0" w:firstLine="0"/>
              <w:jc w:val="left"/>
              <w:rPr>
                <w:rtl w:val="0"/>
              </w:rPr>
            </w:pPr>
            <w:r>
              <w:rPr>
                <w:rFonts w:ascii="Helvetica" w:hAnsi="Helvetica"/>
                <w:sz w:val="22"/>
                <w:szCs w:val="22"/>
                <w:rtl w:val="0"/>
              </w:rPr>
              <w:t>Harry James</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Jim Marshall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20"/>
              <w:left w:type="dxa" w:w="20"/>
              <w:bottom w:type="dxa" w:w="20"/>
              <w:right w:type="dxa" w:w="20"/>
            </w:tcMar>
            <w:vAlign w:val="center"/>
          </w:tcPr>
          <w:p>
            <w:pPr>
              <w:pStyle w:val="Table Style 2"/>
            </w:pPr>
            <w:r>
              <w:rPr>
                <w:rFonts w:ascii="Helvetica Neue" w:hAnsi="Helvetica Neue"/>
                <w:sz w:val="22"/>
                <w:szCs w:val="22"/>
                <w:rtl w:val="0"/>
              </w:rPr>
              <w:t>Carol Lewis</w:t>
            </w:r>
          </w:p>
        </w:tc>
      </w:tr>
      <w:tr>
        <w:tblPrEx>
          <w:shd w:val="clear" w:color="auto" w:fill="auto"/>
        </w:tblPrEx>
        <w:trPr>
          <w:trHeight w:val="360" w:hRule="atLeast"/>
        </w:trPr>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b w:val="1"/>
                <w:bCs w:val="1"/>
                <w:sz w:val="22"/>
                <w:szCs w:val="22"/>
                <w:rtl w:val="0"/>
              </w:rPr>
              <w:t>Welfare Officer</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Helvetica" w:hAnsi="Helvetica"/>
                <w:sz w:val="22"/>
                <w:szCs w:val="22"/>
                <w:rtl w:val="0"/>
              </w:rPr>
              <w:t>Anne Coleman</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Jim Marshall</w:t>
            </w:r>
          </w:p>
        </w:tc>
        <w:tc>
          <w:tcPr>
            <w:tcW w:type="dxa" w:w="24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eeeeee"/>
            <w:tcMar>
              <w:top w:type="dxa" w:w="20"/>
              <w:left w:type="dxa" w:w="20"/>
              <w:bottom w:type="dxa" w:w="20"/>
              <w:right w:type="dxa" w:w="20"/>
            </w:tcMar>
            <w:vAlign w:val="center"/>
          </w:tcPr>
          <w:p>
            <w:pPr>
              <w:pStyle w:val="Table Style 2"/>
            </w:pPr>
            <w:r>
              <w:rPr>
                <w:rFonts w:ascii="Helvetica Neue" w:hAnsi="Helvetica Neue"/>
                <w:sz w:val="22"/>
                <w:szCs w:val="22"/>
                <w:rtl w:val="0"/>
              </w:rPr>
              <w:t>Carol Lewis</w:t>
            </w:r>
          </w:p>
        </w:tc>
      </w:tr>
    </w:tbl>
    <w:p>
      <w:pPr>
        <w:pStyle w:val="Body"/>
        <w:numPr>
          <w:ilvl w:val="0"/>
          <w:numId w:val="3"/>
        </w:numPr>
        <w:jc w:val="left"/>
        <w:rPr>
          <w:rFonts w:ascii="Helvetica" w:cs="Helvetica" w:hAnsi="Helvetica" w:eastAsia="Helvetica"/>
          <w:sz w:val="24"/>
          <w:szCs w:val="24"/>
        </w:rPr>
      </w:pPr>
    </w:p>
    <w:p>
      <w:pPr>
        <w:pStyle w:val="Body"/>
        <w:jc w:val="left"/>
        <w:rPr>
          <w:rFonts w:ascii="Helvetica" w:cs="Helvetica" w:hAnsi="Helvetica" w:eastAsia="Helvetica"/>
          <w:sz w:val="24"/>
          <w:szCs w:val="24"/>
        </w:rPr>
      </w:pPr>
    </w:p>
    <w:p>
      <w:pPr>
        <w:pStyle w:val="Body"/>
        <w:numPr>
          <w:ilvl w:val="0"/>
          <w:numId w:val="3"/>
        </w:numPr>
        <w:jc w:val="left"/>
        <w:rPr>
          <w:rFonts w:ascii="Helvetica" w:hAnsi="Helvetica"/>
          <w:sz w:val="24"/>
          <w:szCs w:val="24"/>
          <w:lang w:val="en-US"/>
        </w:rPr>
      </w:pPr>
      <w:r>
        <w:rPr>
          <w:rFonts w:ascii="Helvetica" w:hAnsi="Helvetica"/>
          <w:sz w:val="24"/>
          <w:szCs w:val="24"/>
          <w:rtl w:val="0"/>
          <w:lang w:val="en-US"/>
        </w:rPr>
        <w:t xml:space="preserve">The minutes of the previous AGM held on 18th November, 2018 were approved. </w:t>
      </w:r>
    </w:p>
    <w:p>
      <w:pPr>
        <w:pStyle w:val="Body"/>
        <w:jc w:val="left"/>
        <w:rPr>
          <w:rFonts w:ascii="Helvetica" w:cs="Helvetica" w:hAnsi="Helvetica" w:eastAsia="Helvetica"/>
          <w:sz w:val="24"/>
          <w:szCs w:val="24"/>
        </w:rPr>
      </w:pPr>
    </w:p>
    <w:p>
      <w:pPr>
        <w:pStyle w:val="Body"/>
        <w:numPr>
          <w:ilvl w:val="0"/>
          <w:numId w:val="3"/>
        </w:numPr>
        <w:jc w:val="left"/>
        <w:rPr>
          <w:rFonts w:ascii="Helvetica" w:hAnsi="Helvetica"/>
          <w:sz w:val="24"/>
          <w:szCs w:val="24"/>
          <w:lang w:val="en-US"/>
        </w:rPr>
      </w:pPr>
      <w:r>
        <w:rPr>
          <w:rFonts w:ascii="Helvetica" w:hAnsi="Helvetica"/>
          <w:sz w:val="24"/>
          <w:szCs w:val="24"/>
          <w:rtl w:val="0"/>
          <w:lang w:val="en-US"/>
        </w:rPr>
        <w:t>Committee reports were taken as read.</w:t>
      </w:r>
    </w:p>
    <w:p>
      <w:pPr>
        <w:pStyle w:val="Body"/>
        <w:jc w:val="left"/>
        <w:rPr>
          <w:rFonts w:ascii="Helvetica" w:cs="Helvetica" w:hAnsi="Helvetica" w:eastAsia="Helvetica"/>
          <w:sz w:val="24"/>
          <w:szCs w:val="24"/>
        </w:rPr>
      </w:pPr>
    </w:p>
    <w:p>
      <w:pPr>
        <w:pStyle w:val="Body"/>
        <w:numPr>
          <w:ilvl w:val="0"/>
          <w:numId w:val="3"/>
        </w:numPr>
        <w:jc w:val="left"/>
        <w:rPr>
          <w:rFonts w:ascii="Helvetica" w:hAnsi="Helvetica"/>
          <w:sz w:val="24"/>
          <w:szCs w:val="24"/>
          <w:lang w:val="en-US"/>
        </w:rPr>
      </w:pPr>
      <w:r>
        <w:rPr>
          <w:rFonts w:ascii="Helvetica" w:hAnsi="Helvetica"/>
          <w:sz w:val="24"/>
          <w:szCs w:val="24"/>
          <w:rtl w:val="0"/>
          <w:lang w:val="en-US"/>
        </w:rPr>
        <w:t xml:space="preserve">Matters Arising </w:t>
      </w:r>
    </w:p>
    <w:p>
      <w:pPr>
        <w:pStyle w:val="Body"/>
        <w:jc w:val="left"/>
        <w:rPr>
          <w:rFonts w:ascii="Helvetica" w:cs="Helvetica" w:hAnsi="Helvetica" w:eastAsia="Helvetica"/>
          <w:sz w:val="24"/>
          <w:szCs w:val="24"/>
        </w:rPr>
      </w:pPr>
      <w:r>
        <w:rPr>
          <w:rFonts w:ascii="Helvetica" w:cs="Helvetica" w:hAnsi="Helvetica" w:eastAsia="Helvetica"/>
          <w:sz w:val="24"/>
          <w:szCs w:val="24"/>
          <w:rtl w:val="0"/>
          <w:lang w:val="en-US"/>
        </w:rPr>
        <w:tab/>
        <w:t>Regarding future developments -</w:t>
      </w:r>
      <w:r>
        <w:rPr>
          <w:rFonts w:ascii="Helvetica" w:hAnsi="Helvetica"/>
          <w:b w:val="1"/>
          <w:bCs w:val="1"/>
          <w:sz w:val="24"/>
          <w:szCs w:val="24"/>
          <w:rtl w:val="0"/>
          <w:lang w:val="en-US"/>
        </w:rPr>
        <w:t xml:space="preserve"> </w:t>
      </w:r>
      <w:r>
        <w:rPr>
          <w:rFonts w:ascii="Helvetica" w:hAnsi="Helvetica"/>
          <w:sz w:val="24"/>
          <w:szCs w:val="24"/>
          <w:rtl w:val="0"/>
          <w:lang w:val="en-US"/>
        </w:rPr>
        <w:t xml:space="preserve">BSC are fully aware of the strength feeling regarding the need to resurface courts 9/10/11, and tennis committee are working with them to find a solution that incorporates the new sport of Padel to Broxbourne and possibly a phased approach to resurfacing, with Tiger turf added after a year or two. </w:t>
      </w:r>
    </w:p>
    <w:p>
      <w:pPr>
        <w:pStyle w:val="Body"/>
        <w:jc w:val="left"/>
        <w:rPr>
          <w:rFonts w:ascii="Helvetica" w:cs="Helvetica" w:hAnsi="Helvetica" w:eastAsia="Helvetica"/>
          <w:sz w:val="24"/>
          <w:szCs w:val="24"/>
        </w:rPr>
      </w:pPr>
    </w:p>
    <w:p>
      <w:pPr>
        <w:pStyle w:val="Body"/>
        <w:jc w:val="left"/>
        <w:rPr>
          <w:rFonts w:ascii="Helvetica" w:cs="Helvetica" w:hAnsi="Helvetica" w:eastAsia="Helvetica"/>
          <w:sz w:val="24"/>
          <w:szCs w:val="24"/>
        </w:rPr>
      </w:pPr>
      <w:r>
        <w:rPr>
          <w:rFonts w:ascii="Helvetica" w:hAnsi="Helvetica"/>
          <w:sz w:val="24"/>
          <w:szCs w:val="24"/>
          <w:rtl w:val="0"/>
          <w:lang w:val="en-US"/>
        </w:rPr>
        <w:t>5. Any other business</w:t>
      </w:r>
    </w:p>
    <w:p>
      <w:pPr>
        <w:pStyle w:val="Body"/>
        <w:jc w:val="left"/>
        <w:rPr>
          <w:rFonts w:ascii="Helvetica" w:cs="Helvetica" w:hAnsi="Helvetica" w:eastAsia="Helvetica"/>
          <w:sz w:val="24"/>
          <w:szCs w:val="24"/>
        </w:rPr>
      </w:pPr>
      <w:r>
        <w:rPr>
          <w:rFonts w:ascii="Helvetica" w:cs="Helvetica" w:hAnsi="Helvetica" w:eastAsia="Helvetica"/>
          <w:sz w:val="24"/>
          <w:szCs w:val="24"/>
          <w:rtl w:val="0"/>
          <w:lang w:val="en-US"/>
        </w:rPr>
        <w:tab/>
        <w:t>Coaches were thanked for their cooperation in sharing courts on ladies social tennis mornings.</w:t>
      </w:r>
    </w:p>
    <w:p>
      <w:pPr>
        <w:pStyle w:val="Body"/>
        <w:jc w:val="left"/>
        <w:rPr>
          <w:rFonts w:ascii="Helvetica" w:cs="Helvetica" w:hAnsi="Helvetica" w:eastAsia="Helvetica"/>
          <w:sz w:val="24"/>
          <w:szCs w:val="24"/>
        </w:rPr>
      </w:pPr>
      <w:r>
        <w:rPr>
          <w:rFonts w:ascii="Helvetica" w:cs="Helvetica" w:hAnsi="Helvetica" w:eastAsia="Helvetica"/>
          <w:sz w:val="24"/>
          <w:szCs w:val="24"/>
          <w:rtl w:val="0"/>
          <w:lang w:val="en-US"/>
        </w:rPr>
        <w:tab/>
        <w:t>Dave Barnes is now involved also in Social events for the main committee -eg Peaky Blinders evening.</w:t>
      </w:r>
    </w:p>
    <w:p>
      <w:pPr>
        <w:pStyle w:val="Body"/>
        <w:jc w:val="left"/>
        <w:rPr>
          <w:rFonts w:ascii="Helvetica" w:cs="Helvetica" w:hAnsi="Helvetica" w:eastAsia="Helvetica"/>
          <w:sz w:val="24"/>
          <w:szCs w:val="24"/>
        </w:rPr>
      </w:pPr>
      <w:r>
        <w:rPr>
          <w:rFonts w:ascii="Helvetica" w:cs="Helvetica" w:hAnsi="Helvetica" w:eastAsia="Helvetica"/>
          <w:sz w:val="24"/>
          <w:szCs w:val="24"/>
          <w:rtl w:val="0"/>
          <w:lang w:val="en-US"/>
        </w:rPr>
        <w:tab/>
        <w:t>Disabled access could lead to developments in wheelchair tennis programme.</w:t>
      </w:r>
    </w:p>
    <w:p>
      <w:pPr>
        <w:pStyle w:val="Body"/>
        <w:jc w:val="left"/>
        <w:rPr>
          <w:rFonts w:ascii="Helvetica" w:cs="Helvetica" w:hAnsi="Helvetica" w:eastAsia="Helvetica"/>
          <w:sz w:val="24"/>
          <w:szCs w:val="24"/>
        </w:rPr>
      </w:pPr>
    </w:p>
    <w:p>
      <w:pPr>
        <w:pStyle w:val="Body"/>
        <w:jc w:val="left"/>
        <w:rPr>
          <w:rFonts w:ascii="Helvetica" w:cs="Helvetica" w:hAnsi="Helvetica" w:eastAsia="Helvetica"/>
          <w:sz w:val="24"/>
          <w:szCs w:val="24"/>
        </w:rPr>
      </w:pPr>
      <w:r>
        <w:rPr>
          <w:rFonts w:ascii="Helvetica" w:hAnsi="Helvetica"/>
          <w:sz w:val="24"/>
          <w:szCs w:val="24"/>
          <w:rtl w:val="0"/>
          <w:lang w:val="en-US"/>
        </w:rPr>
        <w:t>Meeting closed at 8.00pm</w:t>
      </w:r>
    </w:p>
    <w:p>
      <w:pPr>
        <w:pStyle w:val="Body"/>
        <w:bidi w:val="0"/>
        <w:spacing w:after="160" w:line="259" w:lineRule="auto"/>
        <w:ind w:left="0" w:right="0" w:firstLine="0"/>
        <w:jc w:val="left"/>
        <w:rPr>
          <w:rFonts w:ascii="Candara" w:cs="Candara" w:hAnsi="Candara" w:eastAsia="Candara"/>
          <w:sz w:val="24"/>
          <w:szCs w:val="24"/>
          <w:u w:color="000000"/>
          <w:rtl w:val="0"/>
        </w:rPr>
      </w:pPr>
    </w:p>
    <w:p>
      <w:pPr>
        <w:pStyle w:val="Body"/>
        <w:widowControl w:val="0"/>
        <w:bidi w:val="0"/>
        <w:spacing w:after="160"/>
        <w:ind w:left="0" w:right="0" w:firstLine="0"/>
        <w:jc w:val="left"/>
        <w:rPr>
          <w:b w:val="1"/>
          <w:bCs w:val="1"/>
          <w:sz w:val="24"/>
          <w:szCs w:val="24"/>
          <w:u w:color="000000"/>
          <w:rtl w:val="0"/>
        </w:rPr>
      </w:pPr>
      <w:r>
        <w:rPr>
          <w:b w:val="1"/>
          <w:bCs w:val="1"/>
          <w:sz w:val="24"/>
          <w:szCs w:val="24"/>
          <w:u w:color="000000"/>
          <w:rtl w:val="0"/>
          <w:lang w:val="en-US"/>
        </w:rPr>
        <w:t>3.Committee Report for 2020/21 Season</w:t>
      </w:r>
    </w:p>
    <w:p>
      <w:pPr>
        <w:pStyle w:val="Body"/>
        <w:jc w:val="left"/>
        <w:rPr>
          <w:sz w:val="24"/>
          <w:szCs w:val="24"/>
        </w:rPr>
      </w:pPr>
      <w:r>
        <w:rPr>
          <w:sz w:val="24"/>
          <w:szCs w:val="24"/>
          <w:rtl w:val="0"/>
          <w:lang w:val="en-US"/>
        </w:rPr>
        <w:t>This season was to be one of expansion and growth. There was much planned to increase the profile of tennis at Broxbourne, including an official attempt at the Guinness World Record for the largest participation in a coaching session with 1000 participants, but how things changed in March!</w:t>
      </w:r>
    </w:p>
    <w:p>
      <w:pPr>
        <w:pStyle w:val="Body"/>
        <w:jc w:val="left"/>
        <w:rPr>
          <w:sz w:val="24"/>
          <w:szCs w:val="24"/>
        </w:rPr>
      </w:pPr>
    </w:p>
    <w:p>
      <w:pPr>
        <w:pStyle w:val="Body"/>
        <w:jc w:val="left"/>
        <w:rPr>
          <w:sz w:val="24"/>
          <w:szCs w:val="24"/>
        </w:rPr>
      </w:pPr>
      <w:r>
        <w:rPr>
          <w:sz w:val="24"/>
          <w:szCs w:val="24"/>
          <w:rtl w:val="0"/>
          <w:lang w:val="en-US"/>
        </w:rPr>
        <w:t xml:space="preserve">Undeterred though, having been off the courts until May, we came back to Covid secure playing and ended the Summer season with the busiest courts the club has seen in many years. There were many factors involved - the hard work of the tennis and main club committees and ground staff, the unfailingly friendly welcome given by Broxbourne Tennis Academy coaches, the newly installed courts booking system, our three grass courts that played so well this year and of course the great British weather. It meant that many members, young and old, were playing much more frequently than ever during the Summer.  </w:t>
      </w:r>
    </w:p>
    <w:p>
      <w:pPr>
        <w:pStyle w:val="Body"/>
        <w:jc w:val="left"/>
        <w:rPr>
          <w:sz w:val="24"/>
          <w:szCs w:val="24"/>
        </w:rPr>
      </w:pPr>
    </w:p>
    <w:p>
      <w:pPr>
        <w:pStyle w:val="Body"/>
        <w:jc w:val="left"/>
        <w:rPr>
          <w:sz w:val="24"/>
          <w:szCs w:val="24"/>
        </w:rPr>
      </w:pPr>
      <w:r>
        <w:rPr>
          <w:sz w:val="24"/>
          <w:szCs w:val="24"/>
          <w:rtl w:val="0"/>
          <w:lang w:val="en-US"/>
        </w:rPr>
        <w:t>We were pleased to open up the courts to squash and racquetball members and have enjoyed new friends and rivalries across the sports club, strengthened by the attraction of the new outdoor bar facilities. We also welcomed elite players and their coaches to use our courts when their usual facilities were closed, a great endorsement of our club.</w:t>
      </w:r>
    </w:p>
    <w:p>
      <w:pPr>
        <w:pStyle w:val="Body"/>
        <w:jc w:val="left"/>
        <w:rPr>
          <w:sz w:val="24"/>
          <w:szCs w:val="24"/>
        </w:rPr>
      </w:pPr>
    </w:p>
    <w:p>
      <w:pPr>
        <w:pStyle w:val="Body"/>
        <w:jc w:val="left"/>
        <w:rPr>
          <w:sz w:val="24"/>
          <w:szCs w:val="24"/>
        </w:rPr>
      </w:pPr>
      <w:r>
        <w:rPr>
          <w:sz w:val="24"/>
          <w:szCs w:val="24"/>
          <w:rtl w:val="0"/>
          <w:lang w:val="en-US"/>
        </w:rPr>
        <w:t>All in all we made the very best of the circumstances and even managed to hold 4 American tournaments, which proved very popular and the Festival of Tennis in September when the Club tournament culminated in Finals day. The annual President</w:t>
      </w:r>
      <w:r>
        <w:rPr>
          <w:sz w:val="24"/>
          <w:szCs w:val="24"/>
          <w:rtl w:val="0"/>
          <w:lang w:val="en-US"/>
        </w:rPr>
        <w:t>’</w:t>
      </w:r>
      <w:r>
        <w:rPr>
          <w:sz w:val="24"/>
          <w:szCs w:val="24"/>
          <w:rtl w:val="0"/>
          <w:lang w:val="en-US"/>
        </w:rPr>
        <w:t>s tea was the last organised by outgoing President Jenny Stocker, and was attended by past president</w:t>
      </w:r>
      <w:r>
        <w:rPr>
          <w:sz w:val="24"/>
          <w:szCs w:val="24"/>
          <w:rtl w:val="0"/>
          <w:lang w:val="en-US"/>
        </w:rPr>
        <w:t>’</w:t>
      </w:r>
      <w:r>
        <w:rPr>
          <w:sz w:val="24"/>
          <w:szCs w:val="24"/>
          <w:rtl w:val="0"/>
          <w:lang w:val="en-US"/>
        </w:rPr>
        <w:t>s and servants of the Club, 11 of whom contributed to the new Presidents</w:t>
      </w:r>
      <w:r>
        <w:rPr>
          <w:sz w:val="24"/>
          <w:szCs w:val="24"/>
          <w:rtl w:val="0"/>
          <w:lang w:val="en-US"/>
        </w:rPr>
        <w:t xml:space="preserve">’ </w:t>
      </w:r>
      <w:r>
        <w:rPr>
          <w:sz w:val="24"/>
          <w:szCs w:val="24"/>
          <w:rtl w:val="0"/>
          <w:lang w:val="en-US"/>
        </w:rPr>
        <w:t>Cup for the ladies doubles champions.</w:t>
      </w:r>
    </w:p>
    <w:p>
      <w:pPr>
        <w:pStyle w:val="Body"/>
        <w:jc w:val="left"/>
        <w:rPr>
          <w:sz w:val="24"/>
          <w:szCs w:val="24"/>
        </w:rPr>
      </w:pPr>
    </w:p>
    <w:p>
      <w:pPr>
        <w:pStyle w:val="Body"/>
        <w:jc w:val="left"/>
        <w:rPr>
          <w:sz w:val="24"/>
          <w:szCs w:val="24"/>
        </w:rPr>
      </w:pPr>
      <w:r>
        <w:rPr>
          <w:sz w:val="24"/>
          <w:szCs w:val="24"/>
          <w:rtl w:val="0"/>
          <w:lang w:val="en-US"/>
        </w:rPr>
        <w:t>The committee and members thank Jenny for her contribution to the club over the last three years and we are delighted to announce that Sue Holland has accepted the committee</w:t>
      </w:r>
      <w:r>
        <w:rPr>
          <w:sz w:val="24"/>
          <w:szCs w:val="24"/>
          <w:rtl w:val="0"/>
          <w:lang w:val="en-US"/>
        </w:rPr>
        <w:t>’</w:t>
      </w:r>
      <w:r>
        <w:rPr>
          <w:sz w:val="24"/>
          <w:szCs w:val="24"/>
          <w:rtl w:val="0"/>
          <w:lang w:val="en-US"/>
        </w:rPr>
        <w:t>s invitation to be the next President.</w:t>
      </w:r>
    </w:p>
    <w:p>
      <w:pPr>
        <w:pStyle w:val="Body"/>
        <w:jc w:val="left"/>
        <w:rPr>
          <w:sz w:val="24"/>
          <w:szCs w:val="24"/>
        </w:rPr>
      </w:pPr>
    </w:p>
    <w:p>
      <w:pPr>
        <w:pStyle w:val="Body"/>
        <w:jc w:val="left"/>
        <w:rPr>
          <w:sz w:val="24"/>
          <w:szCs w:val="24"/>
        </w:rPr>
      </w:pPr>
      <w:r>
        <w:rPr>
          <w:sz w:val="24"/>
          <w:szCs w:val="24"/>
          <w:rtl w:val="0"/>
          <w:lang w:val="en-US"/>
        </w:rPr>
        <w:t>We also thank Nick Emery, retiring as Chair, for his hard work over 4 years in post, especially in getting the much needed resurfacing project underway. Nick was instrumental in the reinstatement of the two acrylic surfaces on courts 4 and 5, and in getting the wonderful Tiger turf surfaces on courts 6,7 and 8. He also introduced Broxbourne Sports Club to Game4Padel and the concept of Padel as an additional sport for us.</w:t>
      </w:r>
    </w:p>
    <w:p>
      <w:pPr>
        <w:pStyle w:val="Body"/>
        <w:jc w:val="left"/>
        <w:rPr>
          <w:sz w:val="24"/>
          <w:szCs w:val="24"/>
        </w:rPr>
      </w:pPr>
    </w:p>
    <w:p>
      <w:pPr>
        <w:pStyle w:val="Body"/>
        <w:jc w:val="left"/>
        <w:rPr>
          <w:sz w:val="24"/>
          <w:szCs w:val="24"/>
        </w:rPr>
      </w:pPr>
      <w:r>
        <w:rPr>
          <w:sz w:val="24"/>
          <w:szCs w:val="24"/>
          <w:rtl w:val="0"/>
          <w:lang w:val="en-US"/>
        </w:rPr>
        <w:t>The final phase, refurbishing the old tarmac courts, is planned for completion this coming Summer. Planning permission is to be sought for two roofed Padel courts on one of the  existing tennis courts, and a new Tiger turf equivalent surface put across the remaining two, giving us more all weather courts and a great platform for our activities through the coming Summer and for many years to come.</w:t>
      </w:r>
    </w:p>
    <w:p>
      <w:pPr>
        <w:pStyle w:val="Body"/>
        <w:jc w:val="left"/>
        <w:rPr>
          <w:sz w:val="24"/>
          <w:szCs w:val="24"/>
        </w:rPr>
      </w:pPr>
    </w:p>
    <w:p>
      <w:pPr>
        <w:pStyle w:val="Body"/>
        <w:jc w:val="left"/>
        <w:rPr>
          <w:sz w:val="24"/>
          <w:szCs w:val="24"/>
        </w:rPr>
      </w:pPr>
      <w:r>
        <w:rPr>
          <w:sz w:val="24"/>
          <w:szCs w:val="24"/>
          <w:rtl w:val="0"/>
          <w:lang w:val="en-US"/>
        </w:rPr>
        <w:t>Thank you for your support over this last year, it has been a season like no other. Looking forward, we</w:t>
      </w:r>
      <w:r>
        <w:rPr>
          <w:sz w:val="24"/>
          <w:szCs w:val="24"/>
          <w:rtl w:val="0"/>
          <w:lang w:val="en-US"/>
        </w:rPr>
        <w:t xml:space="preserve"> have lots planned including a full Summer of tournaments, league entries and social events and we look forward to welcoming everyone back on court as soon as possible.</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b w:val="1"/>
          <w:bCs w:val="1"/>
          <w:sz w:val="24"/>
          <w:szCs w:val="24"/>
        </w:rPr>
      </w:pPr>
      <w:r>
        <w:rPr>
          <w:b w:val="1"/>
          <w:bCs w:val="1"/>
          <w:sz w:val="24"/>
          <w:szCs w:val="24"/>
          <w:rtl w:val="0"/>
          <w:lang w:val="en-US"/>
        </w:rPr>
        <w:t>4.</w:t>
      </w:r>
      <w:r>
        <w:rPr>
          <w:b w:val="1"/>
          <w:bCs w:val="1"/>
          <w:sz w:val="24"/>
          <w:szCs w:val="24"/>
          <w:rtl w:val="0"/>
          <w:lang w:val="en-US"/>
        </w:rPr>
        <w:t>Membership Report</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sz w:val="24"/>
          <w:szCs w:val="24"/>
          <w:u w:val="single"/>
          <w:rtl w:val="0"/>
        </w:rPr>
      </w:pPr>
      <w:r>
        <w:rPr>
          <w:sz w:val="24"/>
          <w:szCs w:val="24"/>
          <w:u w:val="single"/>
          <w:rtl w:val="0"/>
          <w:lang w:val="en-US"/>
        </w:rPr>
        <w:t>BLTC Memberships 2020</w:t>
      </w:r>
    </w:p>
    <w:p>
      <w:pPr>
        <w:pStyle w:val="Default"/>
        <w:bidi w:val="0"/>
        <w:ind w:left="0" w:right="0" w:firstLine="0"/>
        <w:jc w:val="left"/>
        <w:rPr>
          <w:sz w:val="24"/>
          <w:szCs w:val="24"/>
          <w:rtl w:val="0"/>
        </w:rPr>
      </w:pPr>
    </w:p>
    <w:tbl>
      <w:tblPr>
        <w:tblW w:w="961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93"/>
        <w:gridCol w:w="954"/>
        <w:gridCol w:w="858"/>
        <w:gridCol w:w="898"/>
        <w:gridCol w:w="886"/>
        <w:gridCol w:w="1073"/>
        <w:gridCol w:w="734"/>
        <w:gridCol w:w="999"/>
        <w:gridCol w:w="877"/>
        <w:gridCol w:w="845"/>
      </w:tblGrid>
      <w:tr>
        <w:tblPrEx>
          <w:shd w:val="clear" w:color="auto" w:fill="auto"/>
        </w:tblPrEx>
        <w:trPr>
          <w:trHeight w:val="1140" w:hRule="atLeast"/>
        </w:trPr>
        <w:tc>
          <w:tcPr>
            <w:tcW w:type="dxa" w:w="149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center"/>
          </w:tcPr>
          <w:p>
            <w:pPr>
              <w:pStyle w:val="Table Style 2"/>
              <w:bidi w:val="0"/>
              <w:ind w:left="0" w:right="0" w:firstLine="0"/>
              <w:jc w:val="left"/>
              <w:rPr>
                <w:rtl w:val="0"/>
              </w:rPr>
            </w:pPr>
            <w:r>
              <w:rPr>
                <w:rFonts w:ascii="Times" w:hAnsi="Times"/>
                <w:sz w:val="24"/>
                <w:szCs w:val="24"/>
                <w:rtl w:val="0"/>
              </w:rPr>
              <w:t>Membership Package</w:t>
            </w:r>
          </w:p>
        </w:tc>
        <w:tc>
          <w:tcPr>
            <w:tcW w:type="dxa" w:w="95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center"/>
          </w:tcPr>
          <w:p>
            <w:pPr>
              <w:pStyle w:val="Table Style 2"/>
              <w:bidi w:val="0"/>
              <w:ind w:left="0" w:right="0" w:firstLine="0"/>
              <w:jc w:val="left"/>
              <w:rPr>
                <w:rtl w:val="0"/>
              </w:rPr>
            </w:pPr>
            <w:r>
              <w:rPr>
                <w:rFonts w:ascii="Times" w:hAnsi="Times"/>
                <w:sz w:val="24"/>
                <w:szCs w:val="24"/>
                <w:rtl w:val="0"/>
              </w:rPr>
              <w:t>Price</w:t>
            </w:r>
          </w:p>
        </w:tc>
        <w:tc>
          <w:tcPr>
            <w:tcW w:type="dxa" w:w="85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center"/>
          </w:tcPr>
          <w:p>
            <w:pPr>
              <w:pStyle w:val="Table Style 2"/>
              <w:bidi w:val="0"/>
              <w:ind w:left="0" w:right="0" w:firstLine="0"/>
              <w:jc w:val="center"/>
              <w:rPr>
                <w:rtl w:val="0"/>
              </w:rPr>
            </w:pPr>
            <w:r>
              <w:rPr>
                <w:rFonts w:ascii="Times" w:hAnsi="Times"/>
                <w:sz w:val="24"/>
                <w:szCs w:val="24"/>
                <w:rtl w:val="0"/>
              </w:rPr>
              <w:t>Members</w:t>
            </w:r>
            <w:r>
              <w:rPr>
                <w:rFonts w:ascii="Times" w:hAnsi="Times" w:hint="default"/>
                <w:sz w:val="24"/>
                <w:szCs w:val="24"/>
                <w:rtl w:val="0"/>
              </w:rPr>
              <w:br w:type="textWrapping"/>
            </w:r>
            <w:r>
              <w:rPr>
                <w:rFonts w:ascii="Times" w:hAnsi="Times"/>
                <w:sz w:val="24"/>
                <w:szCs w:val="24"/>
                <w:rtl w:val="0"/>
              </w:rPr>
              <w:t>2019-2020</w:t>
            </w:r>
          </w:p>
        </w:tc>
        <w:tc>
          <w:tcPr>
            <w:tcW w:type="dxa" w:w="89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center"/>
          </w:tcPr>
          <w:p>
            <w:pPr>
              <w:pStyle w:val="Table Style 2"/>
              <w:bidi w:val="0"/>
              <w:ind w:left="0" w:right="0" w:firstLine="0"/>
              <w:jc w:val="center"/>
              <w:rPr>
                <w:rtl w:val="0"/>
              </w:rPr>
            </w:pPr>
            <w:r>
              <w:rPr>
                <w:rFonts w:ascii="Times" w:hAnsi="Times"/>
                <w:sz w:val="24"/>
                <w:szCs w:val="24"/>
                <w:rtl w:val="0"/>
              </w:rPr>
              <w:t>Income</w:t>
            </w:r>
            <w:r>
              <w:rPr>
                <w:rFonts w:ascii="Times" w:hAnsi="Times" w:hint="default"/>
                <w:sz w:val="24"/>
                <w:szCs w:val="24"/>
                <w:rtl w:val="0"/>
              </w:rPr>
              <w:br w:type="textWrapping"/>
            </w:r>
            <w:r>
              <w:rPr>
                <w:rFonts w:ascii="Times" w:hAnsi="Times"/>
                <w:sz w:val="24"/>
                <w:szCs w:val="24"/>
                <w:rtl w:val="0"/>
              </w:rPr>
              <w:t>2019-2020</w:t>
            </w:r>
          </w:p>
        </w:tc>
        <w:tc>
          <w:tcPr>
            <w:tcW w:type="dxa" w:w="88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center"/>
          </w:tcPr>
          <w:p>
            <w:pPr>
              <w:pStyle w:val="Table Style 2"/>
              <w:bidi w:val="0"/>
              <w:ind w:left="0" w:right="0" w:firstLine="0"/>
              <w:jc w:val="center"/>
              <w:rPr>
                <w:rtl w:val="0"/>
              </w:rPr>
            </w:pPr>
            <w:r>
              <w:rPr>
                <w:rFonts w:ascii="Times" w:hAnsi="Times"/>
                <w:sz w:val="24"/>
                <w:szCs w:val="24"/>
                <w:rtl w:val="0"/>
              </w:rPr>
              <w:t>Members</w:t>
            </w:r>
            <w:r>
              <w:rPr>
                <w:rFonts w:ascii="Times" w:hAnsi="Times" w:hint="default"/>
                <w:sz w:val="24"/>
                <w:szCs w:val="24"/>
                <w:rtl w:val="0"/>
              </w:rPr>
              <w:br w:type="textWrapping"/>
            </w:r>
            <w:r>
              <w:rPr>
                <w:rFonts w:ascii="Times" w:hAnsi="Times"/>
                <w:sz w:val="24"/>
                <w:szCs w:val="24"/>
                <w:rtl w:val="0"/>
              </w:rPr>
              <w:t>2020-2021</w:t>
            </w:r>
          </w:p>
        </w:tc>
        <w:tc>
          <w:tcPr>
            <w:tcW w:type="dxa" w:w="107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center"/>
          </w:tcPr>
          <w:p>
            <w:pPr>
              <w:pStyle w:val="Table Style 2"/>
              <w:bidi w:val="0"/>
              <w:ind w:left="0" w:right="0" w:firstLine="0"/>
              <w:jc w:val="center"/>
              <w:rPr>
                <w:rtl w:val="0"/>
              </w:rPr>
            </w:pPr>
            <w:r>
              <w:rPr>
                <w:rFonts w:ascii="Times" w:hAnsi="Times"/>
                <w:sz w:val="24"/>
                <w:szCs w:val="24"/>
                <w:rtl w:val="0"/>
              </w:rPr>
              <w:t>Income</w:t>
            </w:r>
            <w:r>
              <w:rPr>
                <w:rFonts w:ascii="Times" w:hAnsi="Times" w:hint="default"/>
                <w:sz w:val="24"/>
                <w:szCs w:val="24"/>
                <w:rtl w:val="0"/>
              </w:rPr>
              <w:br w:type="textWrapping"/>
            </w:r>
            <w:r>
              <w:rPr>
                <w:rFonts w:ascii="Times" w:hAnsi="Times"/>
                <w:sz w:val="24"/>
                <w:szCs w:val="24"/>
                <w:rtl w:val="0"/>
              </w:rPr>
              <w:t>2020-2021</w:t>
            </w:r>
          </w:p>
        </w:tc>
        <w:tc>
          <w:tcPr>
            <w:tcW w:type="dxa" w:w="73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center"/>
          </w:tcPr>
          <w:p>
            <w:pPr>
              <w:pStyle w:val="Table Style 2"/>
              <w:bidi w:val="0"/>
              <w:ind w:left="0" w:right="0" w:firstLine="0"/>
              <w:jc w:val="center"/>
              <w:rPr>
                <w:rtl w:val="0"/>
              </w:rPr>
            </w:pPr>
            <w:r>
              <w:rPr>
                <w:rFonts w:ascii="Times" w:hAnsi="Times"/>
                <w:sz w:val="24"/>
                <w:szCs w:val="24"/>
                <w:rtl w:val="0"/>
              </w:rPr>
              <w:t>Members</w:t>
            </w:r>
            <w:r>
              <w:rPr>
                <w:rFonts w:ascii="Times" w:hAnsi="Times" w:hint="default"/>
                <w:sz w:val="24"/>
                <w:szCs w:val="24"/>
                <w:rtl w:val="0"/>
              </w:rPr>
              <w:br w:type="textWrapping"/>
            </w:r>
            <w:r>
              <w:rPr>
                <w:rFonts w:ascii="Times" w:hAnsi="Times"/>
                <w:sz w:val="24"/>
                <w:szCs w:val="24"/>
                <w:rtl w:val="0"/>
              </w:rPr>
              <w:t>+/-</w:t>
            </w:r>
          </w:p>
        </w:tc>
        <w:tc>
          <w:tcPr>
            <w:tcW w:type="dxa" w:w="998"/>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center"/>
          </w:tcPr>
          <w:p>
            <w:pPr>
              <w:pStyle w:val="Table Style 2"/>
              <w:bidi w:val="0"/>
              <w:ind w:left="0" w:right="0" w:firstLine="0"/>
              <w:jc w:val="center"/>
              <w:rPr>
                <w:rtl w:val="0"/>
              </w:rPr>
            </w:pPr>
            <w:r>
              <w:rPr>
                <w:rFonts w:ascii="Times" w:hAnsi="Times"/>
                <w:sz w:val="24"/>
                <w:szCs w:val="24"/>
                <w:rtl w:val="0"/>
              </w:rPr>
              <w:t>Income</w:t>
            </w:r>
            <w:r>
              <w:rPr>
                <w:rFonts w:ascii="Times" w:hAnsi="Times" w:hint="default"/>
                <w:sz w:val="24"/>
                <w:szCs w:val="24"/>
                <w:rtl w:val="0"/>
              </w:rPr>
              <w:br w:type="textWrapping"/>
            </w:r>
            <w:r>
              <w:rPr>
                <w:rFonts w:ascii="Times" w:hAnsi="Times"/>
                <w:sz w:val="24"/>
                <w:szCs w:val="24"/>
                <w:rtl w:val="0"/>
              </w:rPr>
              <w:t>+/-</w:t>
            </w:r>
          </w:p>
        </w:tc>
        <w:tc>
          <w:tcPr>
            <w:tcW w:type="dxa" w:w="876"/>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center"/>
          </w:tcPr>
          <w:p>
            <w:pPr>
              <w:pStyle w:val="Table Style 2"/>
              <w:bidi w:val="0"/>
              <w:ind w:left="0" w:right="0" w:firstLine="0"/>
              <w:jc w:val="center"/>
              <w:rPr>
                <w:rtl w:val="0"/>
              </w:rPr>
            </w:pPr>
            <w:r>
              <w:rPr>
                <w:rFonts w:ascii="Times" w:hAnsi="Times"/>
                <w:sz w:val="24"/>
                <w:szCs w:val="24"/>
                <w:rtl w:val="0"/>
              </w:rPr>
              <w:t>Members</w:t>
            </w:r>
            <w:r>
              <w:rPr>
                <w:rFonts w:ascii="Times" w:hAnsi="Times" w:hint="default"/>
                <w:sz w:val="24"/>
                <w:szCs w:val="24"/>
                <w:rtl w:val="0"/>
              </w:rPr>
              <w:br w:type="textWrapping"/>
            </w:r>
            <w:r>
              <w:rPr>
                <w:rFonts w:ascii="Times" w:hAnsi="Times"/>
                <w:sz w:val="24"/>
                <w:szCs w:val="24"/>
                <w:rtl w:val="0"/>
              </w:rPr>
              <w:t>+/- %</w:t>
            </w:r>
          </w:p>
        </w:tc>
        <w:tc>
          <w:tcPr>
            <w:tcW w:type="dxa" w:w="84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center"/>
          </w:tcPr>
          <w:p>
            <w:pPr>
              <w:pStyle w:val="Table Style 2"/>
              <w:bidi w:val="0"/>
              <w:ind w:left="0" w:right="0" w:firstLine="0"/>
              <w:jc w:val="center"/>
              <w:rPr>
                <w:rtl w:val="0"/>
              </w:rPr>
            </w:pPr>
            <w:r>
              <w:rPr>
                <w:rFonts w:ascii="Times" w:hAnsi="Times"/>
                <w:sz w:val="24"/>
                <w:szCs w:val="24"/>
                <w:rtl w:val="0"/>
              </w:rPr>
              <w:t>Income</w:t>
            </w:r>
            <w:r>
              <w:rPr>
                <w:rFonts w:ascii="Times" w:hAnsi="Times" w:hint="default"/>
                <w:sz w:val="24"/>
                <w:szCs w:val="24"/>
                <w:rtl w:val="0"/>
              </w:rPr>
              <w:br w:type="textWrapping"/>
            </w:r>
            <w:r>
              <w:rPr>
                <w:rFonts w:ascii="Times" w:hAnsi="Times"/>
                <w:sz w:val="24"/>
                <w:szCs w:val="24"/>
                <w:rtl w:val="0"/>
              </w:rPr>
              <w:t>+/- %</w:t>
            </w:r>
          </w:p>
        </w:tc>
      </w:tr>
      <w:tr>
        <w:tblPrEx>
          <w:shd w:val="clear" w:color="auto" w:fill="auto"/>
        </w:tblPrEx>
        <w:trPr>
          <w:trHeight w:val="387" w:hRule="atLeast"/>
        </w:trPr>
        <w:tc>
          <w:tcPr>
            <w:tcW w:type="dxa" w:w="149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pStyle w:val="Table Style 2"/>
              <w:bidi w:val="0"/>
              <w:ind w:left="0" w:right="0" w:firstLine="0"/>
              <w:jc w:val="left"/>
              <w:rPr>
                <w:rtl w:val="0"/>
              </w:rPr>
            </w:pPr>
            <w:r>
              <w:rPr>
                <w:rFonts w:ascii="Times" w:hAnsi="Times"/>
                <w:sz w:val="24"/>
                <w:szCs w:val="24"/>
                <w:rtl w:val="0"/>
              </w:rPr>
              <w:t>Full Adult</w:t>
            </w:r>
          </w:p>
        </w:tc>
        <w:tc>
          <w:tcPr>
            <w:tcW w:type="dxa" w:w="95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290.00</w:t>
            </w:r>
          </w:p>
        </w:tc>
        <w:tc>
          <w:tcPr>
            <w:tcW w:type="dxa" w:w="85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97</w:t>
            </w:r>
          </w:p>
        </w:tc>
        <w:tc>
          <w:tcPr>
            <w:tcW w:type="dxa" w:w="89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28,130</w:t>
            </w:r>
          </w:p>
        </w:tc>
        <w:tc>
          <w:tcPr>
            <w:tcW w:type="dxa" w:w="88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81</w:t>
            </w:r>
          </w:p>
        </w:tc>
        <w:tc>
          <w:tcPr>
            <w:tcW w:type="dxa" w:w="107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21,564</w:t>
            </w:r>
          </w:p>
        </w:tc>
        <w:tc>
          <w:tcPr>
            <w:tcW w:type="dxa" w:w="73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ff2600"/>
                <w:spacing w:val="0"/>
                <w:kern w:val="0"/>
                <w:position w:val="0"/>
                <w:sz w:val="24"/>
                <w:szCs w:val="24"/>
                <w:u w:val="none"/>
                <w:vertAlign w:val="baseline"/>
                <w:rtl w:val="0"/>
              </w:rPr>
              <w:t>(16)</w:t>
            </w:r>
          </w:p>
        </w:tc>
        <w:tc>
          <w:tcPr>
            <w:tcW w:type="dxa" w:w="998"/>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ff2600"/>
                <w:spacing w:val="0"/>
                <w:kern w:val="0"/>
                <w:position w:val="0"/>
                <w:sz w:val="24"/>
                <w:szCs w:val="24"/>
                <w:u w:val="none"/>
                <w:vertAlign w:val="baseline"/>
                <w:rtl w:val="0"/>
              </w:rPr>
              <w:t>(</w:t>
            </w:r>
            <w:r>
              <w:rPr>
                <w:rFonts w:ascii="Times" w:cs="Arial Unicode MS" w:hAnsi="Times" w:eastAsia="Arial Unicode MS" w:hint="default"/>
                <w:b w:val="0"/>
                <w:bCs w:val="0"/>
                <w:i w:val="0"/>
                <w:iCs w:val="0"/>
                <w:caps w:val="0"/>
                <w:smallCaps w:val="0"/>
                <w:strike w:val="0"/>
                <w:dstrike w:val="0"/>
                <w:outline w:val="0"/>
                <w:color w:val="ff26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ff2600"/>
                <w:spacing w:val="0"/>
                <w:kern w:val="0"/>
                <w:position w:val="0"/>
                <w:sz w:val="24"/>
                <w:szCs w:val="24"/>
                <w:u w:val="none"/>
                <w:vertAlign w:val="baseline"/>
                <w:rtl w:val="0"/>
              </w:rPr>
              <w:t>6,566)</w:t>
            </w:r>
          </w:p>
        </w:tc>
        <w:tc>
          <w:tcPr>
            <w:tcW w:type="dxa" w:w="876"/>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pStyle w:val="Table Style 2"/>
              <w:bidi w:val="0"/>
              <w:ind w:left="0" w:right="0" w:firstLine="0"/>
              <w:jc w:val="right"/>
              <w:rPr>
                <w:rtl w:val="0"/>
              </w:rPr>
            </w:pPr>
            <w:r>
              <w:rPr>
                <w:rFonts w:ascii="Times" w:hAnsi="Times"/>
                <w:color w:val="ff2600"/>
                <w:sz w:val="24"/>
                <w:szCs w:val="24"/>
                <w:rtl w:val="0"/>
              </w:rPr>
              <w:t>(16%)</w:t>
            </w:r>
          </w:p>
        </w:tc>
        <w:tc>
          <w:tcPr>
            <w:tcW w:type="dxa" w:w="84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pStyle w:val="Table Style 2"/>
              <w:bidi w:val="0"/>
              <w:ind w:left="0" w:right="0" w:firstLine="0"/>
              <w:jc w:val="right"/>
              <w:rPr>
                <w:rtl w:val="0"/>
              </w:rPr>
            </w:pPr>
            <w:r>
              <w:rPr>
                <w:rFonts w:ascii="Times" w:hAnsi="Times"/>
                <w:color w:val="ff2600"/>
                <w:sz w:val="24"/>
                <w:szCs w:val="24"/>
                <w:rtl w:val="0"/>
              </w:rPr>
              <w:t>(23%)</w:t>
            </w:r>
          </w:p>
        </w:tc>
      </w:tr>
      <w:tr>
        <w:tblPrEx>
          <w:shd w:val="clear" w:color="auto" w:fill="auto"/>
        </w:tblPrEx>
        <w:trPr>
          <w:trHeight w:val="580" w:hRule="atLeast"/>
        </w:trPr>
        <w:tc>
          <w:tcPr>
            <w:tcW w:type="dxa" w:w="149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pStyle w:val="Table Style 2"/>
              <w:bidi w:val="0"/>
              <w:ind w:left="0" w:right="0" w:firstLine="0"/>
              <w:jc w:val="left"/>
              <w:rPr>
                <w:rtl w:val="0"/>
              </w:rPr>
            </w:pPr>
            <w:r>
              <w:rPr>
                <w:rFonts w:ascii="Times" w:hAnsi="Times"/>
                <w:sz w:val="24"/>
                <w:szCs w:val="24"/>
                <w:rtl w:val="0"/>
              </w:rPr>
              <w:t>Adult Mid-Week</w:t>
            </w:r>
          </w:p>
        </w:tc>
        <w:tc>
          <w:tcPr>
            <w:tcW w:type="dxa" w:w="95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175.00</w:t>
            </w:r>
          </w:p>
        </w:tc>
        <w:tc>
          <w:tcPr>
            <w:tcW w:type="dxa" w:w="85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13</w:t>
            </w:r>
          </w:p>
        </w:tc>
        <w:tc>
          <w:tcPr>
            <w:tcW w:type="dxa" w:w="89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2,275</w:t>
            </w:r>
          </w:p>
        </w:tc>
        <w:tc>
          <w:tcPr>
            <w:tcW w:type="dxa" w:w="88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14</w:t>
            </w:r>
          </w:p>
        </w:tc>
        <w:tc>
          <w:tcPr>
            <w:tcW w:type="dxa" w:w="107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2,320</w:t>
            </w:r>
          </w:p>
        </w:tc>
        <w:tc>
          <w:tcPr>
            <w:tcW w:type="dxa" w:w="73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w:t>
            </w:r>
          </w:p>
        </w:tc>
        <w:tc>
          <w:tcPr>
            <w:tcW w:type="dxa" w:w="998"/>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45</w:t>
            </w:r>
          </w:p>
        </w:tc>
        <w:tc>
          <w:tcPr>
            <w:tcW w:type="dxa" w:w="876"/>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8%</w:t>
            </w:r>
          </w:p>
        </w:tc>
        <w:tc>
          <w:tcPr>
            <w:tcW w:type="dxa" w:w="84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w:t>
            </w:r>
          </w:p>
        </w:tc>
      </w:tr>
      <w:tr>
        <w:tblPrEx>
          <w:shd w:val="clear" w:color="auto" w:fill="auto"/>
        </w:tblPrEx>
        <w:trPr>
          <w:trHeight w:val="580" w:hRule="atLeast"/>
        </w:trPr>
        <w:tc>
          <w:tcPr>
            <w:tcW w:type="dxa" w:w="149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pStyle w:val="Table Style 2"/>
              <w:bidi w:val="0"/>
              <w:ind w:left="0" w:right="0" w:firstLine="0"/>
              <w:jc w:val="left"/>
              <w:rPr>
                <w:rtl w:val="0"/>
              </w:rPr>
            </w:pPr>
            <w:r>
              <w:rPr>
                <w:rFonts w:ascii="Times" w:hAnsi="Times"/>
                <w:sz w:val="24"/>
                <w:szCs w:val="24"/>
                <w:rtl w:val="0"/>
              </w:rPr>
              <w:t>Adult Over 65</w:t>
            </w:r>
          </w:p>
        </w:tc>
        <w:tc>
          <w:tcPr>
            <w:tcW w:type="dxa" w:w="95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205.00</w:t>
            </w:r>
          </w:p>
        </w:tc>
        <w:tc>
          <w:tcPr>
            <w:tcW w:type="dxa" w:w="85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28</w:t>
            </w:r>
          </w:p>
        </w:tc>
        <w:tc>
          <w:tcPr>
            <w:tcW w:type="dxa" w:w="89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5,740</w:t>
            </w:r>
          </w:p>
        </w:tc>
        <w:tc>
          <w:tcPr>
            <w:tcW w:type="dxa" w:w="88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26</w:t>
            </w:r>
          </w:p>
        </w:tc>
        <w:tc>
          <w:tcPr>
            <w:tcW w:type="dxa" w:w="107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5,139</w:t>
            </w:r>
          </w:p>
        </w:tc>
        <w:tc>
          <w:tcPr>
            <w:tcW w:type="dxa" w:w="73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ff2600"/>
                <w:spacing w:val="0"/>
                <w:kern w:val="0"/>
                <w:position w:val="0"/>
                <w:sz w:val="24"/>
                <w:szCs w:val="24"/>
                <w:u w:val="none"/>
                <w:vertAlign w:val="baseline"/>
                <w:rtl w:val="0"/>
              </w:rPr>
              <w:t>(2)</w:t>
            </w:r>
          </w:p>
        </w:tc>
        <w:tc>
          <w:tcPr>
            <w:tcW w:type="dxa" w:w="998"/>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ff2600"/>
                <w:spacing w:val="0"/>
                <w:kern w:val="0"/>
                <w:position w:val="0"/>
                <w:sz w:val="24"/>
                <w:szCs w:val="24"/>
                <w:u w:val="none"/>
                <w:vertAlign w:val="baseline"/>
                <w:rtl w:val="0"/>
              </w:rPr>
              <w:t>(</w:t>
            </w:r>
            <w:r>
              <w:rPr>
                <w:rFonts w:ascii="Times" w:cs="Arial Unicode MS" w:hAnsi="Times" w:eastAsia="Arial Unicode MS" w:hint="default"/>
                <w:b w:val="0"/>
                <w:bCs w:val="0"/>
                <w:i w:val="0"/>
                <w:iCs w:val="0"/>
                <w:caps w:val="0"/>
                <w:smallCaps w:val="0"/>
                <w:strike w:val="0"/>
                <w:dstrike w:val="0"/>
                <w:outline w:val="0"/>
                <w:color w:val="ff26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ff2600"/>
                <w:spacing w:val="0"/>
                <w:kern w:val="0"/>
                <w:position w:val="0"/>
                <w:sz w:val="24"/>
                <w:szCs w:val="24"/>
                <w:u w:val="none"/>
                <w:vertAlign w:val="baseline"/>
                <w:rtl w:val="0"/>
              </w:rPr>
              <w:t>601)</w:t>
            </w:r>
          </w:p>
        </w:tc>
        <w:tc>
          <w:tcPr>
            <w:tcW w:type="dxa" w:w="876"/>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pStyle w:val="Table Style 2"/>
              <w:bidi w:val="0"/>
              <w:ind w:left="0" w:right="0" w:firstLine="0"/>
              <w:jc w:val="right"/>
              <w:rPr>
                <w:rtl w:val="0"/>
              </w:rPr>
            </w:pPr>
            <w:r>
              <w:rPr>
                <w:rFonts w:ascii="Times" w:hAnsi="Times"/>
                <w:color w:val="ff2600"/>
                <w:sz w:val="24"/>
                <w:szCs w:val="24"/>
                <w:rtl w:val="0"/>
              </w:rPr>
              <w:t>(7%)</w:t>
            </w:r>
          </w:p>
        </w:tc>
        <w:tc>
          <w:tcPr>
            <w:tcW w:type="dxa" w:w="84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pStyle w:val="Table Style 2"/>
              <w:bidi w:val="0"/>
              <w:ind w:left="0" w:right="0" w:firstLine="0"/>
              <w:jc w:val="right"/>
              <w:rPr>
                <w:rtl w:val="0"/>
              </w:rPr>
            </w:pPr>
            <w:r>
              <w:rPr>
                <w:rFonts w:ascii="Times" w:hAnsi="Times"/>
                <w:color w:val="ff2600"/>
                <w:sz w:val="24"/>
                <w:szCs w:val="24"/>
                <w:rtl w:val="0"/>
              </w:rPr>
              <w:t>(10%)</w:t>
            </w:r>
          </w:p>
        </w:tc>
      </w:tr>
      <w:tr>
        <w:tblPrEx>
          <w:shd w:val="clear" w:color="auto" w:fill="auto"/>
        </w:tblPrEx>
        <w:trPr>
          <w:trHeight w:val="860" w:hRule="atLeast"/>
        </w:trPr>
        <w:tc>
          <w:tcPr>
            <w:tcW w:type="dxa" w:w="149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pStyle w:val="Table Style 2"/>
              <w:bidi w:val="0"/>
              <w:ind w:left="0" w:right="0" w:firstLine="0"/>
              <w:jc w:val="left"/>
              <w:rPr>
                <w:rtl w:val="0"/>
              </w:rPr>
            </w:pPr>
            <w:r>
              <w:rPr>
                <w:rFonts w:ascii="Times" w:hAnsi="Times"/>
                <w:sz w:val="24"/>
                <w:szCs w:val="24"/>
                <w:rtl w:val="0"/>
              </w:rPr>
              <w:t>Adult Hitting Parent</w:t>
            </w:r>
          </w:p>
        </w:tc>
        <w:tc>
          <w:tcPr>
            <w:tcW w:type="dxa" w:w="95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20.00</w:t>
            </w:r>
          </w:p>
        </w:tc>
        <w:tc>
          <w:tcPr>
            <w:tcW w:type="dxa" w:w="85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w:t>
            </w:r>
          </w:p>
        </w:tc>
        <w:tc>
          <w:tcPr>
            <w:tcW w:type="dxa" w:w="89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60</w:t>
            </w:r>
          </w:p>
        </w:tc>
        <w:tc>
          <w:tcPr>
            <w:tcW w:type="dxa" w:w="88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38</w:t>
            </w:r>
          </w:p>
        </w:tc>
        <w:tc>
          <w:tcPr>
            <w:tcW w:type="dxa" w:w="107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675</w:t>
            </w:r>
          </w:p>
        </w:tc>
        <w:tc>
          <w:tcPr>
            <w:tcW w:type="dxa" w:w="73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36</w:t>
            </w:r>
          </w:p>
        </w:tc>
        <w:tc>
          <w:tcPr>
            <w:tcW w:type="dxa" w:w="998"/>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615</w:t>
            </w:r>
          </w:p>
        </w:tc>
        <w:tc>
          <w:tcPr>
            <w:tcW w:type="dxa" w:w="876"/>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1,800%</w:t>
            </w:r>
          </w:p>
        </w:tc>
        <w:tc>
          <w:tcPr>
            <w:tcW w:type="dxa" w:w="84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1,025%</w:t>
            </w:r>
          </w:p>
        </w:tc>
      </w:tr>
      <w:tr>
        <w:tblPrEx>
          <w:shd w:val="clear" w:color="auto" w:fill="auto"/>
        </w:tblPrEx>
        <w:trPr>
          <w:trHeight w:val="387" w:hRule="atLeast"/>
        </w:trPr>
        <w:tc>
          <w:tcPr>
            <w:tcW w:type="dxa" w:w="149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pStyle w:val="Table Style 2"/>
              <w:bidi w:val="0"/>
              <w:ind w:left="0" w:right="0" w:firstLine="0"/>
              <w:jc w:val="left"/>
              <w:rPr>
                <w:rtl w:val="0"/>
              </w:rPr>
            </w:pPr>
            <w:r>
              <w:rPr>
                <w:rFonts w:ascii="Times" w:hAnsi="Times"/>
                <w:sz w:val="24"/>
                <w:szCs w:val="24"/>
                <w:rtl w:val="0"/>
              </w:rPr>
              <w:t>Young Adult</w:t>
            </w:r>
          </w:p>
        </w:tc>
        <w:tc>
          <w:tcPr>
            <w:tcW w:type="dxa" w:w="95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100.00</w:t>
            </w:r>
          </w:p>
        </w:tc>
        <w:tc>
          <w:tcPr>
            <w:tcW w:type="dxa" w:w="85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w:t>
            </w:r>
          </w:p>
        </w:tc>
        <w:tc>
          <w:tcPr>
            <w:tcW w:type="dxa" w:w="89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500</w:t>
            </w:r>
          </w:p>
        </w:tc>
        <w:tc>
          <w:tcPr>
            <w:tcW w:type="dxa" w:w="88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7</w:t>
            </w:r>
          </w:p>
        </w:tc>
        <w:tc>
          <w:tcPr>
            <w:tcW w:type="dxa" w:w="107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550</w:t>
            </w:r>
          </w:p>
        </w:tc>
        <w:tc>
          <w:tcPr>
            <w:tcW w:type="dxa" w:w="73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w:t>
            </w:r>
          </w:p>
        </w:tc>
        <w:tc>
          <w:tcPr>
            <w:tcW w:type="dxa" w:w="998"/>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50</w:t>
            </w:r>
          </w:p>
        </w:tc>
        <w:tc>
          <w:tcPr>
            <w:tcW w:type="dxa" w:w="876"/>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40%</w:t>
            </w:r>
          </w:p>
        </w:tc>
        <w:tc>
          <w:tcPr>
            <w:tcW w:type="dxa" w:w="84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10%</w:t>
            </w:r>
          </w:p>
        </w:tc>
      </w:tr>
      <w:tr>
        <w:tblPrEx>
          <w:shd w:val="clear" w:color="auto" w:fill="auto"/>
        </w:tblPrEx>
        <w:trPr>
          <w:trHeight w:val="580" w:hRule="atLeast"/>
        </w:trPr>
        <w:tc>
          <w:tcPr>
            <w:tcW w:type="dxa" w:w="149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pStyle w:val="Table Style 2"/>
              <w:bidi w:val="0"/>
              <w:ind w:left="0" w:right="0" w:firstLine="0"/>
              <w:jc w:val="left"/>
              <w:rPr>
                <w:rtl w:val="0"/>
              </w:rPr>
            </w:pPr>
            <w:r>
              <w:rPr>
                <w:rFonts w:ascii="Times" w:hAnsi="Times"/>
                <w:sz w:val="24"/>
                <w:szCs w:val="24"/>
                <w:rtl w:val="0"/>
              </w:rPr>
              <w:t>Full - Direct Debit</w:t>
            </w:r>
          </w:p>
        </w:tc>
        <w:tc>
          <w:tcPr>
            <w:tcW w:type="dxa" w:w="95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pStyle w:val="Table Style 2"/>
              <w:bidi w:val="0"/>
              <w:ind w:left="0" w:right="0" w:firstLine="0"/>
              <w:jc w:val="left"/>
              <w:rPr>
                <w:rtl w:val="0"/>
              </w:rPr>
            </w:pPr>
            <w:r>
              <w:rPr>
                <w:rFonts w:ascii="Times" w:hAnsi="Times" w:hint="default"/>
                <w:sz w:val="24"/>
                <w:szCs w:val="24"/>
                <w:rtl w:val="0"/>
              </w:rPr>
              <w:t>£</w:t>
            </w:r>
            <w:r>
              <w:rPr>
                <w:rFonts w:ascii="Times" w:hAnsi="Times"/>
                <w:sz w:val="24"/>
                <w:szCs w:val="24"/>
                <w:rtl w:val="0"/>
              </w:rPr>
              <w:t>26.50 pcm</w:t>
            </w:r>
          </w:p>
        </w:tc>
        <w:tc>
          <w:tcPr>
            <w:tcW w:type="dxa" w:w="85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19</w:t>
            </w:r>
          </w:p>
        </w:tc>
        <w:tc>
          <w:tcPr>
            <w:tcW w:type="dxa" w:w="89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6,042</w:t>
            </w:r>
          </w:p>
        </w:tc>
        <w:tc>
          <w:tcPr>
            <w:tcW w:type="dxa" w:w="88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34</w:t>
            </w:r>
          </w:p>
        </w:tc>
        <w:tc>
          <w:tcPr>
            <w:tcW w:type="dxa" w:w="107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8,830</w:t>
            </w:r>
          </w:p>
        </w:tc>
        <w:tc>
          <w:tcPr>
            <w:tcW w:type="dxa" w:w="73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15</w:t>
            </w:r>
          </w:p>
        </w:tc>
        <w:tc>
          <w:tcPr>
            <w:tcW w:type="dxa" w:w="998"/>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2,788</w:t>
            </w:r>
          </w:p>
        </w:tc>
        <w:tc>
          <w:tcPr>
            <w:tcW w:type="dxa" w:w="876"/>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79%</w:t>
            </w:r>
          </w:p>
        </w:tc>
        <w:tc>
          <w:tcPr>
            <w:tcW w:type="dxa" w:w="84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46%</w:t>
            </w:r>
          </w:p>
        </w:tc>
      </w:tr>
      <w:tr>
        <w:tblPrEx>
          <w:shd w:val="clear" w:color="auto" w:fill="auto"/>
        </w:tblPrEx>
        <w:trPr>
          <w:trHeight w:val="580" w:hRule="atLeast"/>
        </w:trPr>
        <w:tc>
          <w:tcPr>
            <w:tcW w:type="dxa" w:w="149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pStyle w:val="Table Style 2"/>
              <w:bidi w:val="0"/>
              <w:ind w:left="0" w:right="0" w:firstLine="0"/>
              <w:jc w:val="left"/>
              <w:rPr>
                <w:rtl w:val="0"/>
              </w:rPr>
            </w:pPr>
            <w:r>
              <w:rPr>
                <w:rFonts w:ascii="Times" w:hAnsi="Times"/>
                <w:sz w:val="24"/>
                <w:szCs w:val="24"/>
                <w:rtl w:val="0"/>
              </w:rPr>
              <w:t>Life/Honorary</w:t>
            </w:r>
          </w:p>
        </w:tc>
        <w:tc>
          <w:tcPr>
            <w:tcW w:type="dxa" w:w="95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0.00</w:t>
            </w:r>
          </w:p>
        </w:tc>
        <w:tc>
          <w:tcPr>
            <w:tcW w:type="dxa" w:w="85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14</w:t>
            </w:r>
          </w:p>
        </w:tc>
        <w:tc>
          <w:tcPr>
            <w:tcW w:type="dxa" w:w="89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0</w:t>
            </w:r>
          </w:p>
        </w:tc>
        <w:tc>
          <w:tcPr>
            <w:tcW w:type="dxa" w:w="88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15</w:t>
            </w:r>
          </w:p>
        </w:tc>
        <w:tc>
          <w:tcPr>
            <w:tcW w:type="dxa" w:w="107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0</w:t>
            </w:r>
          </w:p>
        </w:tc>
        <w:tc>
          <w:tcPr>
            <w:tcW w:type="dxa" w:w="73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w:t>
            </w:r>
          </w:p>
        </w:tc>
        <w:tc>
          <w:tcPr>
            <w:tcW w:type="dxa" w:w="998"/>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0</w:t>
            </w:r>
          </w:p>
        </w:tc>
        <w:tc>
          <w:tcPr>
            <w:tcW w:type="dxa" w:w="876"/>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7%</w:t>
            </w:r>
          </w:p>
        </w:tc>
        <w:tc>
          <w:tcPr>
            <w:tcW w:type="dxa" w:w="84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0%</w:t>
            </w:r>
          </w:p>
        </w:tc>
      </w:tr>
      <w:tr>
        <w:tblPrEx>
          <w:shd w:val="clear" w:color="auto" w:fill="auto"/>
        </w:tblPrEx>
        <w:trPr>
          <w:trHeight w:val="580" w:hRule="atLeast"/>
        </w:trPr>
        <w:tc>
          <w:tcPr>
            <w:tcW w:type="dxa" w:w="149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pStyle w:val="Table Style 2"/>
              <w:bidi w:val="0"/>
              <w:ind w:left="0" w:right="0" w:firstLine="0"/>
              <w:jc w:val="left"/>
              <w:rPr>
                <w:rtl w:val="0"/>
              </w:rPr>
            </w:pPr>
            <w:r>
              <w:rPr>
                <w:rFonts w:ascii="Times" w:hAnsi="Times"/>
                <w:sz w:val="24"/>
                <w:szCs w:val="24"/>
                <w:rtl w:val="0"/>
              </w:rPr>
              <w:t>Junior Under 12</w:t>
            </w:r>
          </w:p>
        </w:tc>
        <w:tc>
          <w:tcPr>
            <w:tcW w:type="dxa" w:w="95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30.00</w:t>
            </w:r>
          </w:p>
        </w:tc>
        <w:tc>
          <w:tcPr>
            <w:tcW w:type="dxa" w:w="85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97</w:t>
            </w:r>
          </w:p>
        </w:tc>
        <w:tc>
          <w:tcPr>
            <w:tcW w:type="dxa" w:w="89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2,910</w:t>
            </w:r>
          </w:p>
        </w:tc>
        <w:tc>
          <w:tcPr>
            <w:tcW w:type="dxa" w:w="88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113</w:t>
            </w:r>
          </w:p>
        </w:tc>
        <w:tc>
          <w:tcPr>
            <w:tcW w:type="dxa" w:w="107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2,987</w:t>
            </w:r>
          </w:p>
        </w:tc>
        <w:tc>
          <w:tcPr>
            <w:tcW w:type="dxa" w:w="73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16</w:t>
            </w:r>
          </w:p>
        </w:tc>
        <w:tc>
          <w:tcPr>
            <w:tcW w:type="dxa" w:w="998"/>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77</w:t>
            </w:r>
          </w:p>
        </w:tc>
        <w:tc>
          <w:tcPr>
            <w:tcW w:type="dxa" w:w="876"/>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16%</w:t>
            </w:r>
          </w:p>
        </w:tc>
        <w:tc>
          <w:tcPr>
            <w:tcW w:type="dxa" w:w="84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w:t>
            </w:r>
          </w:p>
        </w:tc>
      </w:tr>
      <w:tr>
        <w:tblPrEx>
          <w:shd w:val="clear" w:color="auto" w:fill="auto"/>
        </w:tblPrEx>
        <w:trPr>
          <w:trHeight w:val="387" w:hRule="atLeast"/>
        </w:trPr>
        <w:tc>
          <w:tcPr>
            <w:tcW w:type="dxa" w:w="149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pStyle w:val="Table Style 2"/>
              <w:bidi w:val="0"/>
              <w:ind w:left="0" w:right="0" w:firstLine="0"/>
              <w:jc w:val="left"/>
              <w:rPr>
                <w:rtl w:val="0"/>
              </w:rPr>
            </w:pPr>
            <w:r>
              <w:rPr>
                <w:rFonts w:ascii="Times" w:hAnsi="Times"/>
                <w:sz w:val="24"/>
                <w:szCs w:val="24"/>
                <w:rtl w:val="0"/>
              </w:rPr>
              <w:t>Junior 12-18</w:t>
            </w:r>
          </w:p>
        </w:tc>
        <w:tc>
          <w:tcPr>
            <w:tcW w:type="dxa" w:w="95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50.00</w:t>
            </w:r>
          </w:p>
        </w:tc>
        <w:tc>
          <w:tcPr>
            <w:tcW w:type="dxa" w:w="85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25</w:t>
            </w:r>
          </w:p>
        </w:tc>
        <w:tc>
          <w:tcPr>
            <w:tcW w:type="dxa" w:w="89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1,250</w:t>
            </w:r>
          </w:p>
        </w:tc>
        <w:tc>
          <w:tcPr>
            <w:tcW w:type="dxa" w:w="88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34</w:t>
            </w:r>
          </w:p>
        </w:tc>
        <w:tc>
          <w:tcPr>
            <w:tcW w:type="dxa" w:w="107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1,509</w:t>
            </w:r>
          </w:p>
        </w:tc>
        <w:tc>
          <w:tcPr>
            <w:tcW w:type="dxa" w:w="73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9</w:t>
            </w:r>
          </w:p>
        </w:tc>
        <w:tc>
          <w:tcPr>
            <w:tcW w:type="dxa" w:w="998"/>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259</w:t>
            </w:r>
          </w:p>
        </w:tc>
        <w:tc>
          <w:tcPr>
            <w:tcW w:type="dxa" w:w="876"/>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36%</w:t>
            </w:r>
          </w:p>
        </w:tc>
        <w:tc>
          <w:tcPr>
            <w:tcW w:type="dxa" w:w="84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21%</w:t>
            </w:r>
          </w:p>
        </w:tc>
      </w:tr>
      <w:tr>
        <w:tblPrEx>
          <w:shd w:val="clear" w:color="auto" w:fill="auto"/>
        </w:tblPrEx>
        <w:trPr>
          <w:trHeight w:val="387" w:hRule="atLeast"/>
        </w:trPr>
        <w:tc>
          <w:tcPr>
            <w:tcW w:type="dxa" w:w="149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tc>
        <w:tc>
          <w:tcPr>
            <w:tcW w:type="dxa" w:w="95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tc>
        <w:tc>
          <w:tcPr>
            <w:tcW w:type="dxa" w:w="85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tc>
        <w:tc>
          <w:tcPr>
            <w:tcW w:type="dxa" w:w="89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tc>
        <w:tc>
          <w:tcPr>
            <w:tcW w:type="dxa" w:w="88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tc>
        <w:tc>
          <w:tcPr>
            <w:tcW w:type="dxa" w:w="107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tc>
        <w:tc>
          <w:tcPr>
            <w:tcW w:type="dxa" w:w="73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tc>
        <w:tc>
          <w:tcPr>
            <w:tcW w:type="dxa" w:w="998"/>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tc>
        <w:tc>
          <w:tcPr>
            <w:tcW w:type="dxa" w:w="876"/>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tc>
        <w:tc>
          <w:tcPr>
            <w:tcW w:type="dxa" w:w="84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auto"/>
            <w:tcMar>
              <w:top w:type="dxa" w:w="0"/>
              <w:left w:type="dxa" w:w="100"/>
              <w:bottom w:type="dxa" w:w="0"/>
              <w:right w:type="dxa" w:w="100"/>
            </w:tcMar>
            <w:vAlign w:val="bottom"/>
          </w:tcPr>
          <w:p/>
        </w:tc>
      </w:tr>
      <w:tr>
        <w:tblPrEx>
          <w:shd w:val="clear" w:color="auto" w:fill="auto"/>
        </w:tblPrEx>
        <w:trPr>
          <w:trHeight w:val="387" w:hRule="atLeast"/>
        </w:trPr>
        <w:tc>
          <w:tcPr>
            <w:tcW w:type="dxa" w:w="149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pStyle w:val="Table Style 2"/>
              <w:bidi w:val="0"/>
              <w:ind w:left="0" w:right="0" w:firstLine="0"/>
              <w:jc w:val="left"/>
              <w:rPr>
                <w:rtl w:val="0"/>
              </w:rPr>
            </w:pPr>
            <w:r>
              <w:rPr>
                <w:rFonts w:ascii="Times" w:hAnsi="Times"/>
                <w:sz w:val="24"/>
                <w:szCs w:val="24"/>
                <w:rtl w:val="0"/>
              </w:rPr>
              <w:t>Total</w:t>
            </w:r>
          </w:p>
        </w:tc>
        <w:tc>
          <w:tcPr>
            <w:tcW w:type="dxa" w:w="95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tc>
        <w:tc>
          <w:tcPr>
            <w:tcW w:type="dxa" w:w="85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300</w:t>
            </w:r>
          </w:p>
        </w:tc>
        <w:tc>
          <w:tcPr>
            <w:tcW w:type="dxa" w:w="897"/>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46,907</w:t>
            </w:r>
          </w:p>
        </w:tc>
        <w:tc>
          <w:tcPr>
            <w:tcW w:type="dxa" w:w="88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362</w:t>
            </w:r>
          </w:p>
        </w:tc>
        <w:tc>
          <w:tcPr>
            <w:tcW w:type="dxa" w:w="1073"/>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hint="default"/>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43,575</w:t>
            </w:r>
          </w:p>
        </w:tc>
        <w:tc>
          <w:tcPr>
            <w:tcW w:type="dxa" w:w="734"/>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tc>
        <w:tc>
          <w:tcPr>
            <w:tcW w:type="dxa" w:w="998"/>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tc>
        <w:tc>
          <w:tcPr>
            <w:tcW w:type="dxa" w:w="876"/>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21%</w:t>
            </w:r>
          </w:p>
        </w:tc>
        <w:tc>
          <w:tcPr>
            <w:tcW w:type="dxa" w:w="845"/>
            <w:tcBorders>
              <w:top w:val="single" w:color="cacaca" w:sz="8" w:space="0" w:shadow="0" w:frame="0"/>
              <w:left w:val="single" w:color="cacaca" w:sz="8" w:space="0" w:shadow="0" w:frame="0"/>
              <w:bottom w:val="single" w:color="cacaca" w:sz="8" w:space="0" w:shadow="0" w:frame="0"/>
              <w:right w:val="single" w:color="cacaca" w:sz="8" w:space="0" w:shadow="0" w:frame="0"/>
            </w:tcBorders>
            <w:shd w:val="clear" w:color="auto" w:fill="eeeeee"/>
            <w:tcMar>
              <w:top w:type="dxa" w:w="0"/>
              <w:left w:type="dxa" w:w="100"/>
              <w:bottom w:type="dxa" w:w="0"/>
              <w:right w:type="dxa" w:w="100"/>
            </w:tcMar>
            <w:vAlign w:val="bottom"/>
          </w:tcPr>
          <w:p>
            <w:pPr>
              <w:pStyle w:val="Table Style 2"/>
              <w:bidi w:val="0"/>
              <w:ind w:left="0" w:right="0" w:firstLine="0"/>
              <w:jc w:val="right"/>
              <w:rPr>
                <w:rtl w:val="0"/>
              </w:rPr>
            </w:pPr>
            <w:r>
              <w:rPr>
                <w:rFonts w:ascii="Times" w:hAnsi="Times"/>
                <w:color w:val="ff2600"/>
                <w:sz w:val="24"/>
                <w:szCs w:val="24"/>
                <w:rtl w:val="0"/>
              </w:rPr>
              <w:t>(7%)</w:t>
            </w:r>
          </w:p>
        </w:tc>
      </w:tr>
    </w:tbl>
    <w:p>
      <w:pPr>
        <w:pStyle w:val="Default"/>
        <w:bidi w:val="0"/>
        <w:ind w:left="0" w:right="0" w:firstLine="0"/>
        <w:jc w:val="left"/>
        <w:rPr>
          <w:sz w:val="24"/>
          <w:szCs w:val="24"/>
          <w:rtl w:val="0"/>
        </w:rPr>
      </w:pPr>
    </w:p>
    <w:p>
      <w:pPr>
        <w:pStyle w:val="Body"/>
        <w:widowControl w:val="0"/>
        <w:bidi w:val="0"/>
        <w:spacing w:after="160"/>
        <w:ind w:left="0" w:right="0" w:firstLine="0"/>
        <w:jc w:val="left"/>
        <w:rPr>
          <w:b w:val="1"/>
          <w:bCs w:val="1"/>
          <w:u w:color="000000"/>
          <w:rtl w:val="0"/>
        </w:rPr>
      </w:pPr>
    </w:p>
    <w:p>
      <w:pPr>
        <w:pStyle w:val="Body"/>
        <w:widowControl w:val="0"/>
        <w:bidi w:val="0"/>
        <w:spacing w:after="160"/>
        <w:ind w:left="0" w:right="0" w:firstLine="0"/>
        <w:jc w:val="left"/>
        <w:rPr>
          <w:b w:val="1"/>
          <w:bCs w:val="1"/>
          <w:u w:color="000000"/>
          <w:rtl w:val="0"/>
        </w:rPr>
      </w:pPr>
    </w:p>
    <w:p>
      <w:pPr>
        <w:pStyle w:val="Default"/>
        <w:bidi w:val="0"/>
        <w:spacing w:after="160" w:line="259" w:lineRule="auto"/>
        <w:ind w:left="0" w:right="612" w:firstLine="0"/>
        <w:jc w:val="left"/>
        <w:rPr>
          <w:b w:val="1"/>
          <w:bCs w:val="1"/>
          <w:sz w:val="24"/>
          <w:szCs w:val="24"/>
          <w:rtl w:val="0"/>
        </w:rPr>
      </w:pPr>
      <w:r>
        <w:rPr>
          <w:b w:val="1"/>
          <w:bCs w:val="1"/>
          <w:sz w:val="24"/>
          <w:szCs w:val="24"/>
          <w:rtl w:val="0"/>
          <w:lang w:val="en-US"/>
        </w:rPr>
        <w:t xml:space="preserve">5. </w:t>
      </w:r>
      <w:r>
        <w:rPr>
          <w:b w:val="1"/>
          <w:bCs w:val="1"/>
          <w:sz w:val="24"/>
          <w:szCs w:val="24"/>
          <w:rtl w:val="0"/>
          <w:lang w:val="en-US"/>
        </w:rPr>
        <w:t>Ladies Captain Report 2020</w:t>
      </w:r>
    </w:p>
    <w:p>
      <w:pPr>
        <w:pStyle w:val="Default"/>
        <w:bidi w:val="0"/>
        <w:spacing w:after="160" w:line="259" w:lineRule="auto"/>
        <w:ind w:left="0" w:right="612" w:firstLine="0"/>
        <w:jc w:val="left"/>
        <w:rPr>
          <w:rtl w:val="0"/>
        </w:rPr>
      </w:pPr>
      <w:r>
        <w:rPr>
          <w:rtl w:val="0"/>
          <w:lang w:val="en-US"/>
        </w:rPr>
        <w:t>Due to the pandemic and the lockdowns all the spring and summer leagues were cancelled last year.  The autumn Senior League and mixed leagues started with a handful of matches being played before the league was postponed.</w:t>
      </w:r>
    </w:p>
    <w:p>
      <w:pPr>
        <w:pStyle w:val="Default"/>
        <w:bidi w:val="0"/>
        <w:spacing w:after="160" w:line="259" w:lineRule="auto"/>
        <w:ind w:left="0" w:right="612" w:firstLine="0"/>
        <w:jc w:val="left"/>
        <w:rPr>
          <w:rtl w:val="0"/>
        </w:rPr>
      </w:pPr>
      <w:r>
        <w:rPr>
          <w:rtl w:val="0"/>
          <w:lang w:val="en-US"/>
        </w:rPr>
        <w:t>Some of the ladies have kept in touch via zoom calls as we wait until we can play again.  As a result of the lockdowns most ladies are very keen to get back out on court and start competing.</w:t>
      </w:r>
    </w:p>
    <w:p>
      <w:pPr>
        <w:pStyle w:val="Default"/>
        <w:bidi w:val="0"/>
        <w:spacing w:after="160" w:line="259" w:lineRule="auto"/>
        <w:ind w:left="0" w:right="612" w:firstLine="0"/>
        <w:jc w:val="left"/>
        <w:rPr>
          <w:rtl w:val="0"/>
        </w:rPr>
      </w:pPr>
      <w:r>
        <w:rPr>
          <w:rtl w:val="0"/>
          <w:lang w:val="en-US"/>
        </w:rPr>
        <w:t>As far as we know now both the Herts Summer League and Hot Rackets are hopeful to commence from April/May.</w:t>
      </w:r>
    </w:p>
    <w:p>
      <w:pPr>
        <w:pStyle w:val="Body"/>
        <w:widowControl w:val="0"/>
        <w:bidi w:val="0"/>
        <w:spacing w:after="160"/>
        <w:ind w:left="0" w:right="0" w:firstLine="0"/>
        <w:jc w:val="center"/>
        <w:rPr>
          <w:b w:val="1"/>
          <w:bCs w:val="1"/>
          <w:sz w:val="28"/>
          <w:szCs w:val="28"/>
          <w:u w:color="000000"/>
          <w:rtl w:val="0"/>
        </w:rPr>
      </w:pPr>
      <w:r>
        <w:rPr>
          <w:b w:val="1"/>
          <w:bCs w:val="1"/>
          <w:sz w:val="28"/>
          <w:szCs w:val="28"/>
          <w:u w:color="000000"/>
          <w:rtl w:val="0"/>
          <w:lang w:val="en-US"/>
        </w:rPr>
        <w:t>Discussion Points</w:t>
      </w:r>
    </w:p>
    <w:p>
      <w:pPr>
        <w:pStyle w:val="Body"/>
        <w:widowControl w:val="0"/>
        <w:bidi w:val="0"/>
        <w:spacing w:after="160"/>
        <w:ind w:left="0" w:right="0" w:firstLine="0"/>
        <w:jc w:val="center"/>
        <w:rPr>
          <w:rtl w:val="0"/>
        </w:rPr>
      </w:pPr>
      <w:r>
        <w:rPr>
          <w:b w:val="1"/>
          <w:bCs w:val="1"/>
          <w:sz w:val="28"/>
          <w:szCs w:val="28"/>
          <w:u w:color="000000"/>
          <w:rtl w:val="0"/>
          <w:lang w:val="en-US"/>
        </w:rPr>
        <w:t>Members wishing to raise any issues as a result of the above reports, may contact the committee via the Club Secretary, Jane Evans, email: jane.evans.tennissec@gmail.com.</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ndar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